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56ADF" w14:textId="77777777" w:rsidR="0038301E" w:rsidRPr="008A6DE1" w:rsidRDefault="0038301E" w:rsidP="00B67ADF">
      <w:pPr>
        <w:spacing w:after="0" w:line="240" w:lineRule="auto"/>
        <w:rPr>
          <w:rFonts w:ascii="Arial" w:hAnsi="Arial" w:cs="Arial"/>
          <w:sz w:val="20"/>
          <w:szCs w:val="20"/>
        </w:rPr>
      </w:pPr>
      <w:bookmarkStart w:id="0" w:name="_GoBack"/>
      <w:bookmarkEnd w:id="0"/>
      <w:r w:rsidRPr="00CC55EF">
        <w:rPr>
          <w:rFonts w:ascii="Arial" w:hAnsi="Arial" w:cs="Arial"/>
          <w:sz w:val="20"/>
          <w:szCs w:val="20"/>
        </w:rPr>
        <w:tab/>
      </w:r>
      <w:r w:rsidRPr="00CC55EF">
        <w:rPr>
          <w:rFonts w:ascii="Arial" w:hAnsi="Arial" w:cs="Arial"/>
          <w:sz w:val="20"/>
          <w:szCs w:val="20"/>
        </w:rPr>
        <w:tab/>
      </w:r>
      <w:r w:rsidRPr="00CC55EF">
        <w:rPr>
          <w:rFonts w:ascii="Arial" w:hAnsi="Arial" w:cs="Arial"/>
          <w:sz w:val="20"/>
          <w:szCs w:val="20"/>
        </w:rPr>
        <w:tab/>
      </w:r>
      <w:r w:rsidRPr="00CC55EF">
        <w:rPr>
          <w:rFonts w:ascii="Arial" w:hAnsi="Arial" w:cs="Arial"/>
          <w:sz w:val="20"/>
          <w:szCs w:val="20"/>
        </w:rPr>
        <w:tab/>
      </w:r>
      <w:r w:rsidRPr="00CC55EF">
        <w:rPr>
          <w:rFonts w:ascii="Arial" w:hAnsi="Arial" w:cs="Arial"/>
          <w:sz w:val="20"/>
          <w:szCs w:val="20"/>
        </w:rPr>
        <w:tab/>
      </w:r>
      <w:r w:rsidRPr="008A6DE1">
        <w:rPr>
          <w:rFonts w:ascii="Arial" w:hAnsi="Arial" w:cs="Arial"/>
          <w:sz w:val="20"/>
          <w:szCs w:val="20"/>
        </w:rPr>
        <w:tab/>
      </w:r>
      <w:r w:rsidRPr="008A6DE1">
        <w:rPr>
          <w:rFonts w:ascii="Arial" w:hAnsi="Arial" w:cs="Arial"/>
          <w:sz w:val="20"/>
          <w:szCs w:val="20"/>
        </w:rPr>
        <w:tab/>
      </w:r>
      <w:r w:rsidRPr="008A6DE1">
        <w:rPr>
          <w:rFonts w:ascii="Arial" w:hAnsi="Arial" w:cs="Arial"/>
          <w:sz w:val="20"/>
          <w:szCs w:val="20"/>
        </w:rPr>
        <w:tab/>
      </w:r>
      <w:r w:rsidRPr="008A6DE1">
        <w:rPr>
          <w:rFonts w:ascii="Arial" w:hAnsi="Arial" w:cs="Arial"/>
          <w:sz w:val="20"/>
          <w:szCs w:val="20"/>
        </w:rPr>
        <w:tab/>
      </w:r>
      <w:r w:rsidRPr="008A6DE1">
        <w:rPr>
          <w:rFonts w:ascii="Arial" w:hAnsi="Arial" w:cs="Arial"/>
          <w:sz w:val="20"/>
          <w:szCs w:val="20"/>
        </w:rPr>
        <w:tab/>
      </w:r>
      <w:r w:rsidR="00431691">
        <w:rPr>
          <w:rFonts w:ascii="Arial" w:hAnsi="Arial" w:cs="Arial"/>
          <w:sz w:val="20"/>
          <w:szCs w:val="20"/>
        </w:rPr>
        <w:t>July 5</w:t>
      </w:r>
      <w:r w:rsidR="00655837" w:rsidRPr="008A6DE1">
        <w:rPr>
          <w:rFonts w:ascii="Arial" w:hAnsi="Arial" w:cs="Arial"/>
          <w:sz w:val="20"/>
          <w:szCs w:val="20"/>
        </w:rPr>
        <w:t xml:space="preserve">, </w:t>
      </w:r>
      <w:r w:rsidRPr="008A6DE1">
        <w:rPr>
          <w:rFonts w:ascii="Arial" w:hAnsi="Arial" w:cs="Arial"/>
          <w:sz w:val="20"/>
          <w:szCs w:val="20"/>
        </w:rPr>
        <w:t>2019</w:t>
      </w:r>
    </w:p>
    <w:p w14:paraId="78C1A667" w14:textId="77777777" w:rsidR="00E93AED" w:rsidRPr="008A6DE1" w:rsidRDefault="00E93AED" w:rsidP="00B67ADF">
      <w:pPr>
        <w:spacing w:after="0" w:line="240" w:lineRule="auto"/>
        <w:rPr>
          <w:rFonts w:ascii="Arial" w:hAnsi="Arial" w:cs="Arial"/>
          <w:sz w:val="20"/>
          <w:szCs w:val="20"/>
        </w:rPr>
      </w:pPr>
      <w:r w:rsidRPr="008A6DE1">
        <w:rPr>
          <w:rFonts w:ascii="Arial" w:hAnsi="Arial" w:cs="Arial"/>
          <w:sz w:val="20"/>
          <w:szCs w:val="20"/>
        </w:rPr>
        <w:tab/>
      </w:r>
      <w:r w:rsidRPr="008A6DE1">
        <w:rPr>
          <w:rFonts w:ascii="Arial" w:hAnsi="Arial" w:cs="Arial"/>
          <w:sz w:val="20"/>
          <w:szCs w:val="20"/>
        </w:rPr>
        <w:tab/>
      </w:r>
      <w:r w:rsidRPr="008A6DE1">
        <w:rPr>
          <w:rFonts w:ascii="Arial" w:hAnsi="Arial" w:cs="Arial"/>
          <w:sz w:val="20"/>
          <w:szCs w:val="20"/>
        </w:rPr>
        <w:tab/>
      </w:r>
      <w:r w:rsidRPr="008A6DE1">
        <w:rPr>
          <w:rFonts w:ascii="Arial" w:hAnsi="Arial" w:cs="Arial"/>
          <w:sz w:val="20"/>
          <w:szCs w:val="20"/>
        </w:rPr>
        <w:tab/>
      </w:r>
      <w:r w:rsidRPr="008A6DE1">
        <w:rPr>
          <w:rFonts w:ascii="Arial" w:hAnsi="Arial" w:cs="Arial"/>
          <w:sz w:val="20"/>
          <w:szCs w:val="20"/>
        </w:rPr>
        <w:tab/>
      </w:r>
      <w:r w:rsidRPr="008A6DE1">
        <w:rPr>
          <w:rFonts w:ascii="Arial" w:hAnsi="Arial" w:cs="Arial"/>
          <w:sz w:val="20"/>
          <w:szCs w:val="20"/>
        </w:rPr>
        <w:tab/>
      </w:r>
      <w:r w:rsidRPr="008A6DE1">
        <w:rPr>
          <w:rFonts w:ascii="Arial" w:hAnsi="Arial" w:cs="Arial"/>
          <w:sz w:val="20"/>
          <w:szCs w:val="20"/>
        </w:rPr>
        <w:tab/>
      </w:r>
      <w:r w:rsidRPr="008A6DE1">
        <w:rPr>
          <w:rFonts w:ascii="Arial" w:hAnsi="Arial" w:cs="Arial"/>
          <w:sz w:val="20"/>
          <w:szCs w:val="20"/>
        </w:rPr>
        <w:tab/>
      </w:r>
      <w:r w:rsidRPr="008A6DE1">
        <w:rPr>
          <w:rFonts w:ascii="Arial" w:hAnsi="Arial" w:cs="Arial"/>
          <w:sz w:val="20"/>
          <w:szCs w:val="20"/>
        </w:rPr>
        <w:tab/>
      </w:r>
      <w:r w:rsidRPr="008A6DE1">
        <w:rPr>
          <w:rFonts w:ascii="Arial" w:hAnsi="Arial" w:cs="Arial"/>
          <w:sz w:val="20"/>
          <w:szCs w:val="20"/>
        </w:rPr>
        <w:tab/>
        <w:t xml:space="preserve"> </w:t>
      </w:r>
    </w:p>
    <w:p w14:paraId="3819C2DE" w14:textId="77777777" w:rsidR="002C2C20" w:rsidRPr="008A6DE1" w:rsidRDefault="002C2C20" w:rsidP="00B67ADF">
      <w:pPr>
        <w:spacing w:after="0" w:line="240" w:lineRule="auto"/>
        <w:rPr>
          <w:rFonts w:ascii="Arial" w:hAnsi="Arial" w:cs="Arial"/>
          <w:sz w:val="20"/>
          <w:szCs w:val="20"/>
        </w:rPr>
      </w:pPr>
    </w:p>
    <w:p w14:paraId="4F558574" w14:textId="77777777" w:rsidR="00054BC6" w:rsidRPr="008A6DE1" w:rsidRDefault="008B1214" w:rsidP="00B67ADF">
      <w:pPr>
        <w:spacing w:after="0" w:line="240" w:lineRule="auto"/>
        <w:rPr>
          <w:rFonts w:ascii="Arial" w:hAnsi="Arial" w:cs="Arial"/>
          <w:sz w:val="20"/>
          <w:szCs w:val="20"/>
        </w:rPr>
      </w:pPr>
      <w:r w:rsidRPr="008A6DE1">
        <w:rPr>
          <w:rFonts w:ascii="Arial" w:hAnsi="Arial" w:cs="Arial"/>
          <w:sz w:val="20"/>
          <w:szCs w:val="20"/>
        </w:rPr>
        <w:t>Team Finland USA Road Show 2019</w:t>
      </w:r>
      <w:r w:rsidR="00031354" w:rsidRPr="008A6DE1">
        <w:rPr>
          <w:rFonts w:ascii="Arial" w:hAnsi="Arial" w:cs="Arial"/>
          <w:sz w:val="20"/>
          <w:szCs w:val="20"/>
        </w:rPr>
        <w:t xml:space="preserve">, </w:t>
      </w:r>
      <w:r w:rsidR="0078285F" w:rsidRPr="008A6DE1">
        <w:rPr>
          <w:rFonts w:ascii="Arial" w:hAnsi="Arial" w:cs="Arial"/>
          <w:sz w:val="20"/>
          <w:szCs w:val="20"/>
        </w:rPr>
        <w:t>Lappeenranta</w:t>
      </w:r>
      <w:r w:rsidR="00054BC6" w:rsidRPr="008A6DE1">
        <w:rPr>
          <w:rFonts w:ascii="Arial" w:hAnsi="Arial" w:cs="Arial"/>
          <w:sz w:val="20"/>
          <w:szCs w:val="20"/>
        </w:rPr>
        <w:t xml:space="preserve">, </w:t>
      </w:r>
      <w:r w:rsidR="00406EBB" w:rsidRPr="008A6DE1">
        <w:rPr>
          <w:rFonts w:ascii="Arial" w:hAnsi="Arial" w:cs="Arial"/>
          <w:sz w:val="20"/>
          <w:szCs w:val="20"/>
        </w:rPr>
        <w:t>September 12</w:t>
      </w:r>
      <w:r w:rsidR="008618D1" w:rsidRPr="008A6DE1">
        <w:rPr>
          <w:rFonts w:ascii="Arial" w:hAnsi="Arial" w:cs="Arial"/>
          <w:sz w:val="20"/>
          <w:szCs w:val="20"/>
        </w:rPr>
        <w:t>,</w:t>
      </w:r>
      <w:r w:rsidR="00B415FC" w:rsidRPr="008A6DE1">
        <w:rPr>
          <w:rFonts w:ascii="Arial" w:hAnsi="Arial" w:cs="Arial"/>
          <w:sz w:val="20"/>
          <w:szCs w:val="20"/>
        </w:rPr>
        <w:t xml:space="preserve"> 2019</w:t>
      </w:r>
    </w:p>
    <w:p w14:paraId="1EEDA5EF" w14:textId="77777777" w:rsidR="007E6491" w:rsidRPr="008A6DE1" w:rsidRDefault="007E6491" w:rsidP="00B67ADF">
      <w:pPr>
        <w:spacing w:after="0" w:line="240" w:lineRule="auto"/>
        <w:rPr>
          <w:rFonts w:ascii="Arial" w:hAnsi="Arial" w:cs="Arial"/>
          <w:sz w:val="20"/>
          <w:szCs w:val="20"/>
        </w:rPr>
      </w:pPr>
    </w:p>
    <w:p w14:paraId="1E037FCB" w14:textId="77777777" w:rsidR="00FF013E" w:rsidRPr="008A6DE1" w:rsidRDefault="00FF013E" w:rsidP="00B67ADF">
      <w:pPr>
        <w:spacing w:after="0" w:line="240" w:lineRule="auto"/>
        <w:rPr>
          <w:rFonts w:ascii="Arial" w:hAnsi="Arial" w:cs="Arial"/>
          <w:sz w:val="20"/>
          <w:szCs w:val="20"/>
        </w:rPr>
      </w:pPr>
    </w:p>
    <w:p w14:paraId="074A4A8B" w14:textId="77777777" w:rsidR="00600698" w:rsidRPr="008A6DE1" w:rsidRDefault="0039303A" w:rsidP="00B67ADF">
      <w:pPr>
        <w:spacing w:after="0" w:line="240" w:lineRule="auto"/>
        <w:rPr>
          <w:rFonts w:ascii="Arial" w:hAnsi="Arial" w:cs="Arial"/>
          <w:b/>
          <w:sz w:val="20"/>
          <w:szCs w:val="20"/>
        </w:rPr>
      </w:pPr>
      <w:r w:rsidRPr="008A6DE1">
        <w:rPr>
          <w:rFonts w:ascii="Arial" w:hAnsi="Arial" w:cs="Arial"/>
          <w:b/>
          <w:sz w:val="20"/>
          <w:szCs w:val="20"/>
        </w:rPr>
        <w:t xml:space="preserve">8:15−11:00 </w:t>
      </w:r>
      <w:r w:rsidR="005F58C4" w:rsidRPr="008A6DE1">
        <w:rPr>
          <w:rFonts w:ascii="Arial" w:hAnsi="Arial" w:cs="Arial"/>
          <w:b/>
          <w:sz w:val="20"/>
          <w:szCs w:val="20"/>
        </w:rPr>
        <w:t xml:space="preserve">INTERNATIONAL </w:t>
      </w:r>
      <w:r w:rsidR="00075E58" w:rsidRPr="008A6DE1">
        <w:rPr>
          <w:rFonts w:ascii="Arial" w:hAnsi="Arial" w:cs="Arial"/>
          <w:b/>
          <w:sz w:val="20"/>
          <w:szCs w:val="20"/>
        </w:rPr>
        <w:t xml:space="preserve">BUSINESS </w:t>
      </w:r>
      <w:r w:rsidR="005F58C4" w:rsidRPr="008A6DE1">
        <w:rPr>
          <w:rFonts w:ascii="Arial" w:hAnsi="Arial" w:cs="Arial"/>
          <w:b/>
          <w:sz w:val="20"/>
          <w:szCs w:val="20"/>
        </w:rPr>
        <w:t xml:space="preserve">SEMINAR </w:t>
      </w:r>
      <w:r w:rsidR="00031354" w:rsidRPr="008A6DE1">
        <w:rPr>
          <w:rFonts w:ascii="Arial" w:hAnsi="Arial" w:cs="Arial"/>
          <w:b/>
          <w:sz w:val="20"/>
          <w:szCs w:val="20"/>
        </w:rPr>
        <w:t xml:space="preserve">ON U.S. MARKET </w:t>
      </w:r>
    </w:p>
    <w:p w14:paraId="481A6806" w14:textId="77777777" w:rsidR="00C358C5" w:rsidRPr="008A6DE1" w:rsidRDefault="0053094F" w:rsidP="00B67ADF">
      <w:pPr>
        <w:spacing w:after="0" w:line="240" w:lineRule="auto"/>
        <w:rPr>
          <w:rFonts w:ascii="Arial" w:hAnsi="Arial" w:cs="Arial"/>
          <w:sz w:val="20"/>
          <w:szCs w:val="20"/>
        </w:rPr>
      </w:pPr>
      <w:r w:rsidRPr="008A6DE1">
        <w:rPr>
          <w:rFonts w:ascii="Arial" w:hAnsi="Arial" w:cs="Arial"/>
          <w:sz w:val="20"/>
          <w:szCs w:val="20"/>
        </w:rPr>
        <w:t xml:space="preserve">Venue: </w:t>
      </w:r>
      <w:r w:rsidR="00E72732" w:rsidRPr="008A6DE1">
        <w:rPr>
          <w:rFonts w:ascii="Arial" w:hAnsi="Arial" w:cs="Arial"/>
          <w:sz w:val="20"/>
          <w:szCs w:val="20"/>
        </w:rPr>
        <w:t>LUT University</w:t>
      </w:r>
      <w:r w:rsidR="008A6DE1">
        <w:rPr>
          <w:rFonts w:ascii="Arial" w:hAnsi="Arial" w:cs="Arial"/>
          <w:sz w:val="20"/>
          <w:szCs w:val="20"/>
        </w:rPr>
        <w:t xml:space="preserve"> </w:t>
      </w:r>
    </w:p>
    <w:p w14:paraId="38158A7E" w14:textId="77777777" w:rsidR="00FF013E" w:rsidRPr="008A6DE1" w:rsidRDefault="00FF013E" w:rsidP="00B67ADF">
      <w:pPr>
        <w:spacing w:after="0" w:line="240" w:lineRule="auto"/>
        <w:rPr>
          <w:rFonts w:ascii="Arial" w:hAnsi="Arial" w:cs="Arial"/>
          <w:b/>
          <w:sz w:val="20"/>
          <w:szCs w:val="20"/>
        </w:rPr>
      </w:pPr>
    </w:p>
    <w:p w14:paraId="2D6ED539" w14:textId="77777777" w:rsidR="00077E4F" w:rsidRPr="008A6DE1" w:rsidRDefault="00077E4F" w:rsidP="00B67ADF">
      <w:pPr>
        <w:spacing w:after="0" w:line="240" w:lineRule="auto"/>
        <w:rPr>
          <w:rFonts w:ascii="Arial" w:hAnsi="Arial" w:cs="Arial"/>
          <w:sz w:val="20"/>
          <w:szCs w:val="20"/>
        </w:rPr>
      </w:pPr>
      <w:r w:rsidRPr="008A6DE1">
        <w:rPr>
          <w:rFonts w:ascii="Arial" w:hAnsi="Arial" w:cs="Arial"/>
          <w:b/>
          <w:sz w:val="20"/>
          <w:szCs w:val="20"/>
        </w:rPr>
        <w:t xml:space="preserve">To whom: </w:t>
      </w:r>
      <w:r w:rsidR="00FF0007" w:rsidRPr="008A6DE1">
        <w:rPr>
          <w:rFonts w:ascii="Arial" w:hAnsi="Arial" w:cs="Arial"/>
          <w:sz w:val="20"/>
          <w:szCs w:val="20"/>
        </w:rPr>
        <w:t>For c</w:t>
      </w:r>
      <w:r w:rsidR="00250574" w:rsidRPr="008A6DE1">
        <w:rPr>
          <w:rFonts w:ascii="Arial" w:hAnsi="Arial" w:cs="Arial"/>
          <w:sz w:val="20"/>
          <w:szCs w:val="20"/>
        </w:rPr>
        <w:t xml:space="preserve">ompanies </w:t>
      </w:r>
      <w:r w:rsidR="00406EBB" w:rsidRPr="008A6DE1">
        <w:rPr>
          <w:rFonts w:ascii="Arial" w:hAnsi="Arial" w:cs="Arial"/>
          <w:sz w:val="20"/>
          <w:szCs w:val="20"/>
        </w:rPr>
        <w:t>in Lappeenranta</w:t>
      </w:r>
      <w:r w:rsidR="00E93AED" w:rsidRPr="008A6DE1">
        <w:rPr>
          <w:rFonts w:ascii="Arial" w:hAnsi="Arial" w:cs="Arial"/>
          <w:sz w:val="20"/>
          <w:szCs w:val="20"/>
        </w:rPr>
        <w:t xml:space="preserve"> region </w:t>
      </w:r>
      <w:r w:rsidR="00406EBB" w:rsidRPr="008A6DE1">
        <w:rPr>
          <w:rFonts w:ascii="Arial" w:hAnsi="Arial" w:cs="Arial"/>
          <w:sz w:val="20"/>
          <w:szCs w:val="20"/>
        </w:rPr>
        <w:t>interested in the U.S. Market</w:t>
      </w:r>
    </w:p>
    <w:p w14:paraId="0FF6B032" w14:textId="77777777" w:rsidR="005D41F0" w:rsidRPr="008A6DE1" w:rsidRDefault="00077E4F" w:rsidP="00B67ADF">
      <w:pPr>
        <w:spacing w:after="0" w:line="240" w:lineRule="auto"/>
        <w:rPr>
          <w:rFonts w:ascii="Arial" w:hAnsi="Arial" w:cs="Arial"/>
          <w:i/>
          <w:sz w:val="20"/>
          <w:szCs w:val="20"/>
        </w:rPr>
      </w:pPr>
      <w:r w:rsidRPr="008A6DE1">
        <w:rPr>
          <w:rFonts w:ascii="Arial" w:hAnsi="Arial" w:cs="Arial"/>
          <w:i/>
          <w:sz w:val="20"/>
          <w:szCs w:val="20"/>
        </w:rPr>
        <w:t xml:space="preserve"> </w:t>
      </w:r>
    </w:p>
    <w:p w14:paraId="05D22265" w14:textId="77777777" w:rsidR="00406EBB" w:rsidRPr="008A6DE1" w:rsidRDefault="00406EBB" w:rsidP="00406EBB">
      <w:pPr>
        <w:rPr>
          <w:rFonts w:ascii="Arial" w:hAnsi="Arial" w:cs="Arial"/>
          <w:i/>
          <w:sz w:val="20"/>
          <w:szCs w:val="20"/>
        </w:rPr>
      </w:pPr>
      <w:r w:rsidRPr="008A6DE1">
        <w:rPr>
          <w:rFonts w:ascii="Arial" w:hAnsi="Arial" w:cs="Arial"/>
          <w:i/>
          <w:sz w:val="20"/>
          <w:szCs w:val="20"/>
        </w:rPr>
        <w:t xml:space="preserve">The </w:t>
      </w:r>
      <w:r w:rsidR="00CA2FF4" w:rsidRPr="008A6DE1">
        <w:rPr>
          <w:rFonts w:ascii="Arial" w:hAnsi="Arial" w:cs="Arial"/>
          <w:i/>
          <w:sz w:val="20"/>
          <w:szCs w:val="20"/>
        </w:rPr>
        <w:t>seminar</w:t>
      </w:r>
      <w:r w:rsidRPr="008A6DE1">
        <w:rPr>
          <w:rFonts w:ascii="Arial" w:hAnsi="Arial" w:cs="Arial"/>
          <w:i/>
          <w:sz w:val="20"/>
          <w:szCs w:val="20"/>
        </w:rPr>
        <w:t xml:space="preserve"> strives to advance trade, investments and innovation cooperation between Finland and the United States. It provides information about commercial potential presented by the U.S. mar</w:t>
      </w:r>
      <w:r w:rsidR="00CA2FF4" w:rsidRPr="008A6DE1">
        <w:rPr>
          <w:rFonts w:ascii="Arial" w:hAnsi="Arial" w:cs="Arial"/>
          <w:i/>
          <w:sz w:val="20"/>
          <w:szCs w:val="20"/>
        </w:rPr>
        <w:t>kets and</w:t>
      </w:r>
      <w:r w:rsidRPr="008A6DE1">
        <w:rPr>
          <w:rFonts w:ascii="Arial" w:hAnsi="Arial" w:cs="Arial"/>
          <w:i/>
          <w:sz w:val="20"/>
          <w:szCs w:val="20"/>
        </w:rPr>
        <w:t xml:space="preserve"> encourage</w:t>
      </w:r>
      <w:r w:rsidR="00CA2FF4" w:rsidRPr="008A6DE1">
        <w:rPr>
          <w:rFonts w:ascii="Arial" w:hAnsi="Arial" w:cs="Arial"/>
          <w:i/>
          <w:sz w:val="20"/>
          <w:szCs w:val="20"/>
        </w:rPr>
        <w:t>s</w:t>
      </w:r>
      <w:r w:rsidRPr="008A6DE1">
        <w:rPr>
          <w:rFonts w:ascii="Arial" w:hAnsi="Arial" w:cs="Arial"/>
          <w:i/>
          <w:sz w:val="20"/>
          <w:szCs w:val="20"/>
        </w:rPr>
        <w:t xml:space="preserve"> companies to tap into this. Practical information will be shared on what successful access to the United States’s market requires, what should to be taken into consideration, how to be best prepared. Main focus is in company-to-company sharing of experiences. Team Finland</w:t>
      </w:r>
      <w:r w:rsidR="00D56F78" w:rsidRPr="008A6DE1">
        <w:rPr>
          <w:rFonts w:ascii="Arial" w:hAnsi="Arial" w:cs="Arial"/>
          <w:i/>
          <w:sz w:val="20"/>
          <w:szCs w:val="20"/>
        </w:rPr>
        <w:t xml:space="preserve"> and</w:t>
      </w:r>
      <w:r w:rsidRPr="008A6DE1">
        <w:rPr>
          <w:rFonts w:ascii="Arial" w:hAnsi="Arial" w:cs="Arial"/>
          <w:i/>
          <w:sz w:val="20"/>
          <w:szCs w:val="20"/>
        </w:rPr>
        <w:t xml:space="preserve"> other service providers</w:t>
      </w:r>
      <w:r w:rsidR="00FD43DE" w:rsidRPr="008A6DE1">
        <w:rPr>
          <w:rFonts w:ascii="Arial" w:hAnsi="Arial" w:cs="Arial"/>
          <w:i/>
          <w:sz w:val="20"/>
          <w:szCs w:val="20"/>
        </w:rPr>
        <w:t xml:space="preserve"> are introduced</w:t>
      </w:r>
      <w:r w:rsidRPr="008A6DE1">
        <w:rPr>
          <w:rFonts w:ascii="Arial" w:hAnsi="Arial" w:cs="Arial"/>
          <w:i/>
          <w:sz w:val="20"/>
          <w:szCs w:val="20"/>
        </w:rPr>
        <w:t xml:space="preserve">, who can assist companies in their market access plans. </w:t>
      </w:r>
    </w:p>
    <w:p w14:paraId="697E20F4" w14:textId="77777777" w:rsidR="00250574" w:rsidRPr="008A6DE1" w:rsidRDefault="00250574" w:rsidP="00B67ADF">
      <w:pPr>
        <w:spacing w:after="0" w:line="240" w:lineRule="auto"/>
        <w:rPr>
          <w:rFonts w:ascii="Arial" w:hAnsi="Arial" w:cs="Arial"/>
          <w:b/>
          <w:sz w:val="20"/>
          <w:szCs w:val="20"/>
          <w:u w:val="single"/>
        </w:rPr>
      </w:pPr>
    </w:p>
    <w:p w14:paraId="26C32D8C" w14:textId="77777777" w:rsidR="0078618D" w:rsidRPr="008A6DE1" w:rsidRDefault="0078618D" w:rsidP="00B67ADF">
      <w:pPr>
        <w:spacing w:after="0" w:line="240" w:lineRule="auto"/>
        <w:rPr>
          <w:rFonts w:ascii="Arial" w:hAnsi="Arial" w:cs="Arial"/>
          <w:sz w:val="20"/>
          <w:szCs w:val="20"/>
        </w:rPr>
      </w:pPr>
      <w:r w:rsidRPr="008A6DE1">
        <w:rPr>
          <w:rFonts w:ascii="Arial" w:hAnsi="Arial" w:cs="Arial"/>
          <w:b/>
          <w:sz w:val="20"/>
          <w:szCs w:val="20"/>
        </w:rPr>
        <w:t>8:15</w:t>
      </w:r>
      <w:r w:rsidRPr="008A6DE1">
        <w:rPr>
          <w:rFonts w:ascii="Arial" w:hAnsi="Arial" w:cs="Arial"/>
          <w:b/>
          <w:sz w:val="20"/>
          <w:szCs w:val="20"/>
        </w:rPr>
        <w:tab/>
      </w:r>
      <w:r w:rsidRPr="008A6DE1">
        <w:rPr>
          <w:rFonts w:ascii="Arial" w:hAnsi="Arial" w:cs="Arial"/>
          <w:b/>
          <w:sz w:val="20"/>
          <w:szCs w:val="20"/>
        </w:rPr>
        <w:tab/>
        <w:t>Registration</w:t>
      </w:r>
      <w:r w:rsidR="00EB1EE3" w:rsidRPr="008A6DE1">
        <w:rPr>
          <w:rFonts w:ascii="Arial" w:hAnsi="Arial" w:cs="Arial"/>
          <w:b/>
          <w:sz w:val="20"/>
          <w:szCs w:val="20"/>
        </w:rPr>
        <w:t xml:space="preserve">, </w:t>
      </w:r>
      <w:r w:rsidRPr="008A6DE1">
        <w:rPr>
          <w:rFonts w:ascii="Arial" w:hAnsi="Arial" w:cs="Arial"/>
          <w:b/>
          <w:sz w:val="20"/>
          <w:szCs w:val="20"/>
        </w:rPr>
        <w:t>coffee</w:t>
      </w:r>
      <w:r w:rsidR="00EB1EE3" w:rsidRPr="008A6DE1">
        <w:rPr>
          <w:rFonts w:ascii="Arial" w:hAnsi="Arial" w:cs="Arial"/>
          <w:b/>
          <w:sz w:val="20"/>
          <w:szCs w:val="20"/>
        </w:rPr>
        <w:t xml:space="preserve"> and networking</w:t>
      </w:r>
      <w:r w:rsidR="00B1564C" w:rsidRPr="008A6DE1">
        <w:rPr>
          <w:rFonts w:ascii="Arial" w:hAnsi="Arial" w:cs="Arial"/>
          <w:b/>
          <w:sz w:val="20"/>
          <w:szCs w:val="20"/>
        </w:rPr>
        <w:br/>
      </w:r>
      <w:r w:rsidR="00B1564C" w:rsidRPr="008A6DE1">
        <w:rPr>
          <w:rFonts w:ascii="Arial" w:hAnsi="Arial" w:cs="Arial"/>
          <w:sz w:val="20"/>
          <w:szCs w:val="20"/>
        </w:rPr>
        <w:tab/>
      </w:r>
      <w:r w:rsidR="00B1564C" w:rsidRPr="008A6DE1">
        <w:rPr>
          <w:rFonts w:ascii="Arial" w:hAnsi="Arial" w:cs="Arial"/>
          <w:sz w:val="20"/>
          <w:szCs w:val="20"/>
        </w:rPr>
        <w:tab/>
        <w:t xml:space="preserve">Coffee will be available </w:t>
      </w:r>
      <w:r w:rsidR="00E163A7" w:rsidRPr="008A6DE1">
        <w:rPr>
          <w:rFonts w:ascii="Arial" w:hAnsi="Arial" w:cs="Arial"/>
          <w:sz w:val="20"/>
          <w:szCs w:val="20"/>
        </w:rPr>
        <w:t>during the whole event.</w:t>
      </w:r>
    </w:p>
    <w:p w14:paraId="28B725D5" w14:textId="77777777" w:rsidR="0078618D" w:rsidRPr="008A6DE1" w:rsidRDefault="0078618D" w:rsidP="00B67ADF">
      <w:pPr>
        <w:spacing w:after="0" w:line="240" w:lineRule="auto"/>
        <w:rPr>
          <w:rFonts w:ascii="Arial" w:hAnsi="Arial" w:cs="Arial"/>
          <w:b/>
          <w:sz w:val="20"/>
          <w:szCs w:val="20"/>
        </w:rPr>
      </w:pPr>
    </w:p>
    <w:p w14:paraId="15332B48" w14:textId="77777777" w:rsidR="00DD1502" w:rsidRPr="008A6DE1" w:rsidRDefault="00DD1502" w:rsidP="00E93AED">
      <w:pPr>
        <w:spacing w:after="0" w:line="240" w:lineRule="auto"/>
        <w:ind w:left="1440"/>
        <w:rPr>
          <w:rFonts w:ascii="Arial" w:hAnsi="Arial" w:cs="Arial"/>
          <w:sz w:val="20"/>
          <w:szCs w:val="20"/>
        </w:rPr>
      </w:pPr>
      <w:r w:rsidRPr="008A6DE1">
        <w:rPr>
          <w:rFonts w:ascii="Arial" w:hAnsi="Arial" w:cs="Arial"/>
          <w:sz w:val="20"/>
          <w:szCs w:val="20"/>
        </w:rPr>
        <w:t xml:space="preserve">Moderator of the event </w:t>
      </w:r>
      <w:r w:rsidR="00A71056" w:rsidRPr="008A6DE1">
        <w:rPr>
          <w:rFonts w:ascii="Arial" w:hAnsi="Arial" w:cs="Arial"/>
          <w:sz w:val="20"/>
          <w:szCs w:val="20"/>
        </w:rPr>
        <w:t>is</w:t>
      </w:r>
      <w:r w:rsidR="00F84D1C" w:rsidRPr="008A6DE1">
        <w:rPr>
          <w:rFonts w:ascii="Arial" w:hAnsi="Arial" w:cs="Arial"/>
          <w:sz w:val="20"/>
          <w:szCs w:val="20"/>
        </w:rPr>
        <w:t xml:space="preserve"> </w:t>
      </w:r>
      <w:r w:rsidR="00C57E89" w:rsidRPr="008A6DE1">
        <w:rPr>
          <w:rFonts w:ascii="Arial" w:hAnsi="Arial" w:cs="Arial"/>
          <w:sz w:val="20"/>
          <w:szCs w:val="20"/>
        </w:rPr>
        <w:t>Mi</w:t>
      </w:r>
      <w:r w:rsidR="00E72732" w:rsidRPr="008A6DE1">
        <w:rPr>
          <w:rFonts w:ascii="Arial" w:hAnsi="Arial" w:cs="Arial"/>
          <w:sz w:val="20"/>
          <w:szCs w:val="20"/>
        </w:rPr>
        <w:t>i</w:t>
      </w:r>
      <w:r w:rsidR="00C57E89" w:rsidRPr="008A6DE1">
        <w:rPr>
          <w:rFonts w:ascii="Arial" w:hAnsi="Arial" w:cs="Arial"/>
          <w:sz w:val="20"/>
          <w:szCs w:val="20"/>
        </w:rPr>
        <w:t>a Rantanen,</w:t>
      </w:r>
      <w:r w:rsidR="00952DC6" w:rsidRPr="008A6DE1">
        <w:rPr>
          <w:rFonts w:ascii="Arial" w:hAnsi="Arial" w:cs="Arial"/>
          <w:sz w:val="20"/>
          <w:szCs w:val="20"/>
        </w:rPr>
        <w:t xml:space="preserve"> Counsellor,</w:t>
      </w:r>
      <w:r w:rsidR="00C57E89" w:rsidRPr="008A6DE1">
        <w:t xml:space="preserve"> </w:t>
      </w:r>
      <w:r w:rsidR="00C57E89" w:rsidRPr="008A6DE1">
        <w:rPr>
          <w:rFonts w:ascii="Arial" w:hAnsi="Arial" w:cs="Arial"/>
          <w:sz w:val="20"/>
          <w:szCs w:val="20"/>
        </w:rPr>
        <w:t>Ministry for Foreign Affairs of Finland</w:t>
      </w:r>
      <w:r w:rsidR="00D56F78" w:rsidRPr="008A6DE1">
        <w:rPr>
          <w:rFonts w:ascii="Arial" w:hAnsi="Arial" w:cs="Arial"/>
          <w:sz w:val="20"/>
          <w:szCs w:val="20"/>
        </w:rPr>
        <w:t xml:space="preserve">. </w:t>
      </w:r>
      <w:r w:rsidRPr="008A6DE1">
        <w:rPr>
          <w:rFonts w:ascii="Arial" w:hAnsi="Arial" w:cs="Arial"/>
          <w:sz w:val="20"/>
          <w:szCs w:val="20"/>
        </w:rPr>
        <w:t xml:space="preserve"> </w:t>
      </w:r>
    </w:p>
    <w:p w14:paraId="671026E5" w14:textId="77777777" w:rsidR="00DD1502" w:rsidRPr="008A6DE1" w:rsidRDefault="00DD1502" w:rsidP="00B67ADF">
      <w:pPr>
        <w:spacing w:after="0" w:line="240" w:lineRule="auto"/>
        <w:rPr>
          <w:rFonts w:ascii="Arial" w:hAnsi="Arial" w:cs="Arial"/>
          <w:sz w:val="20"/>
          <w:szCs w:val="20"/>
        </w:rPr>
      </w:pPr>
    </w:p>
    <w:p w14:paraId="71B112CE" w14:textId="77777777" w:rsidR="00406EBB" w:rsidRPr="008A6DE1" w:rsidRDefault="00600698" w:rsidP="00B67ADF">
      <w:pPr>
        <w:spacing w:after="0" w:line="240" w:lineRule="auto"/>
        <w:ind w:left="1440" w:hanging="1440"/>
        <w:rPr>
          <w:rFonts w:ascii="Arial" w:hAnsi="Arial" w:cs="Arial"/>
          <w:b/>
          <w:sz w:val="20"/>
          <w:szCs w:val="20"/>
        </w:rPr>
      </w:pPr>
      <w:r w:rsidRPr="008A6DE1">
        <w:rPr>
          <w:rFonts w:ascii="Arial" w:hAnsi="Arial" w:cs="Arial"/>
          <w:b/>
          <w:sz w:val="20"/>
          <w:szCs w:val="20"/>
        </w:rPr>
        <w:t>8:30</w:t>
      </w:r>
      <w:r w:rsidR="0079174B" w:rsidRPr="008A6DE1">
        <w:rPr>
          <w:rFonts w:ascii="Arial" w:hAnsi="Arial" w:cs="Arial"/>
          <w:b/>
          <w:sz w:val="20"/>
          <w:szCs w:val="20"/>
        </w:rPr>
        <w:t>−</w:t>
      </w:r>
      <w:r w:rsidR="00406EBB" w:rsidRPr="008A6DE1">
        <w:rPr>
          <w:rFonts w:ascii="Arial" w:hAnsi="Arial" w:cs="Arial"/>
          <w:b/>
          <w:sz w:val="20"/>
          <w:szCs w:val="20"/>
        </w:rPr>
        <w:t>8:35</w:t>
      </w:r>
      <w:r w:rsidR="00406EBB" w:rsidRPr="008A6DE1">
        <w:rPr>
          <w:rFonts w:ascii="Arial" w:hAnsi="Arial" w:cs="Arial"/>
          <w:b/>
          <w:sz w:val="20"/>
          <w:szCs w:val="20"/>
        </w:rPr>
        <w:tab/>
        <w:t>Welcome</w:t>
      </w:r>
    </w:p>
    <w:p w14:paraId="312B4D17" w14:textId="77777777" w:rsidR="00406EBB" w:rsidRPr="00757636" w:rsidRDefault="00406EBB" w:rsidP="00647143">
      <w:pPr>
        <w:spacing w:after="0" w:line="240" w:lineRule="auto"/>
        <w:ind w:left="1440" w:hanging="1440"/>
        <w:rPr>
          <w:rFonts w:ascii="Arial" w:hAnsi="Arial" w:cs="Arial"/>
          <w:b/>
          <w:sz w:val="20"/>
          <w:szCs w:val="20"/>
        </w:rPr>
      </w:pPr>
      <w:r w:rsidRPr="008A6DE1">
        <w:rPr>
          <w:rFonts w:ascii="Arial" w:hAnsi="Arial" w:cs="Arial"/>
          <w:b/>
          <w:sz w:val="20"/>
          <w:szCs w:val="20"/>
        </w:rPr>
        <w:tab/>
      </w:r>
      <w:r w:rsidR="00647143" w:rsidRPr="00757636">
        <w:rPr>
          <w:rFonts w:ascii="Arial" w:hAnsi="Arial" w:cs="Arial"/>
          <w:sz w:val="20"/>
          <w:szCs w:val="20"/>
        </w:rPr>
        <w:t>Juha-Matti Saksa, Rector, LUT University</w:t>
      </w:r>
    </w:p>
    <w:p w14:paraId="653946B1" w14:textId="77777777" w:rsidR="00406EBB" w:rsidRPr="00757636" w:rsidRDefault="00406EBB" w:rsidP="00B67ADF">
      <w:pPr>
        <w:spacing w:after="0" w:line="240" w:lineRule="auto"/>
        <w:ind w:left="1440" w:hanging="1440"/>
        <w:rPr>
          <w:rFonts w:ascii="Arial" w:hAnsi="Arial" w:cs="Arial"/>
          <w:b/>
          <w:sz w:val="20"/>
          <w:szCs w:val="20"/>
        </w:rPr>
      </w:pPr>
    </w:p>
    <w:p w14:paraId="6159DE3F" w14:textId="77777777" w:rsidR="00600698" w:rsidRPr="008A6DE1" w:rsidRDefault="00E72732" w:rsidP="00B67ADF">
      <w:pPr>
        <w:spacing w:after="0" w:line="240" w:lineRule="auto"/>
        <w:ind w:left="1440" w:hanging="1440"/>
        <w:rPr>
          <w:rFonts w:ascii="Arial" w:hAnsi="Arial" w:cs="Arial"/>
          <w:b/>
          <w:sz w:val="20"/>
          <w:szCs w:val="20"/>
        </w:rPr>
      </w:pPr>
      <w:r w:rsidRPr="008A6DE1">
        <w:rPr>
          <w:rFonts w:ascii="Arial" w:hAnsi="Arial" w:cs="Arial"/>
          <w:b/>
          <w:sz w:val="20"/>
          <w:szCs w:val="20"/>
        </w:rPr>
        <w:t>8:35 – 8:40</w:t>
      </w:r>
      <w:r w:rsidR="0079174B" w:rsidRPr="008A6DE1">
        <w:rPr>
          <w:rFonts w:ascii="Arial" w:hAnsi="Arial" w:cs="Arial"/>
          <w:b/>
          <w:sz w:val="20"/>
          <w:szCs w:val="20"/>
        </w:rPr>
        <w:tab/>
      </w:r>
      <w:r w:rsidR="003C1B79" w:rsidRPr="008A6DE1">
        <w:rPr>
          <w:rFonts w:ascii="Arial" w:hAnsi="Arial" w:cs="Arial"/>
          <w:b/>
          <w:sz w:val="20"/>
          <w:szCs w:val="20"/>
        </w:rPr>
        <w:t>Opening remarks:</w:t>
      </w:r>
      <w:r w:rsidR="00E93AED" w:rsidRPr="008A6DE1">
        <w:rPr>
          <w:rFonts w:ascii="Arial" w:hAnsi="Arial" w:cs="Arial"/>
          <w:b/>
          <w:sz w:val="20"/>
          <w:szCs w:val="20"/>
        </w:rPr>
        <w:t xml:space="preserve"> Finland – U.S. trade relations</w:t>
      </w:r>
    </w:p>
    <w:p w14:paraId="4FB010F2" w14:textId="77777777" w:rsidR="00E72732" w:rsidRPr="008A6DE1" w:rsidRDefault="00E02BBB" w:rsidP="00E72732">
      <w:pPr>
        <w:spacing w:after="0" w:line="240" w:lineRule="auto"/>
        <w:ind w:left="1440"/>
        <w:rPr>
          <w:rFonts w:ascii="Arial" w:hAnsi="Arial" w:cs="Arial"/>
          <w:sz w:val="20"/>
          <w:szCs w:val="20"/>
        </w:rPr>
      </w:pPr>
      <w:r w:rsidRPr="008A6DE1">
        <w:rPr>
          <w:rFonts w:ascii="Arial" w:hAnsi="Arial" w:cs="Arial"/>
          <w:sz w:val="20"/>
          <w:szCs w:val="20"/>
        </w:rPr>
        <w:t>U.S. Embassy in Finland</w:t>
      </w:r>
      <w:r w:rsidR="00F23470" w:rsidRPr="008A6DE1">
        <w:rPr>
          <w:rFonts w:ascii="Arial" w:hAnsi="Arial" w:cs="Arial"/>
          <w:sz w:val="20"/>
          <w:szCs w:val="20"/>
        </w:rPr>
        <w:t xml:space="preserve"> </w:t>
      </w:r>
    </w:p>
    <w:p w14:paraId="3086E9A2" w14:textId="77777777" w:rsidR="00E72732" w:rsidRPr="008A6DE1" w:rsidRDefault="00E72732" w:rsidP="00E72732">
      <w:pPr>
        <w:spacing w:after="0" w:line="240" w:lineRule="auto"/>
        <w:ind w:left="1440"/>
        <w:rPr>
          <w:rFonts w:ascii="Arial" w:hAnsi="Arial" w:cs="Arial"/>
          <w:sz w:val="20"/>
          <w:szCs w:val="20"/>
        </w:rPr>
      </w:pPr>
    </w:p>
    <w:p w14:paraId="42BDBDE6" w14:textId="77777777" w:rsidR="00E72732" w:rsidRPr="008A6DE1" w:rsidRDefault="00E72732" w:rsidP="00E72732">
      <w:pPr>
        <w:spacing w:after="0" w:line="240" w:lineRule="auto"/>
        <w:ind w:left="1440" w:hanging="1440"/>
        <w:rPr>
          <w:rFonts w:ascii="Arial" w:hAnsi="Arial" w:cs="Arial"/>
          <w:b/>
          <w:sz w:val="20"/>
          <w:szCs w:val="20"/>
        </w:rPr>
      </w:pPr>
      <w:r w:rsidRPr="008A6DE1">
        <w:rPr>
          <w:rFonts w:ascii="Arial" w:hAnsi="Arial" w:cs="Arial"/>
          <w:b/>
          <w:sz w:val="20"/>
          <w:szCs w:val="20"/>
        </w:rPr>
        <w:t>8:40 – 8:45</w:t>
      </w:r>
      <w:r w:rsidRPr="008A6DE1">
        <w:rPr>
          <w:rFonts w:ascii="Arial" w:hAnsi="Arial" w:cs="Arial"/>
          <w:b/>
          <w:sz w:val="20"/>
          <w:szCs w:val="20"/>
        </w:rPr>
        <w:tab/>
        <w:t>Opening remarks: Finland – U.S. trade relations</w:t>
      </w:r>
    </w:p>
    <w:p w14:paraId="042AF66D" w14:textId="77777777" w:rsidR="00E72732" w:rsidRPr="008A6DE1" w:rsidRDefault="00E72732" w:rsidP="00E72732">
      <w:pPr>
        <w:spacing w:after="0" w:line="240" w:lineRule="auto"/>
        <w:ind w:left="1440"/>
        <w:rPr>
          <w:rFonts w:ascii="Arial" w:hAnsi="Arial" w:cs="Arial"/>
          <w:b/>
          <w:sz w:val="20"/>
          <w:szCs w:val="20"/>
        </w:rPr>
      </w:pPr>
      <w:r w:rsidRPr="008A6DE1">
        <w:rPr>
          <w:rFonts w:ascii="Arial" w:hAnsi="Arial" w:cs="Arial"/>
          <w:sz w:val="20"/>
          <w:szCs w:val="20"/>
        </w:rPr>
        <w:t xml:space="preserve">Ministry for Foreign Affairs of Finland </w:t>
      </w:r>
    </w:p>
    <w:p w14:paraId="7F3C6D37" w14:textId="77777777" w:rsidR="00D76B97" w:rsidRPr="008A6DE1" w:rsidRDefault="00D76B97" w:rsidP="00B67ADF">
      <w:pPr>
        <w:spacing w:after="0" w:line="240" w:lineRule="auto"/>
        <w:rPr>
          <w:rFonts w:ascii="Arial" w:hAnsi="Arial" w:cs="Arial"/>
          <w:sz w:val="20"/>
          <w:szCs w:val="20"/>
        </w:rPr>
      </w:pPr>
    </w:p>
    <w:p w14:paraId="4C36CAF8" w14:textId="77777777" w:rsidR="00406320" w:rsidRDefault="0002566F" w:rsidP="00B67ADF">
      <w:pPr>
        <w:spacing w:after="0" w:line="240" w:lineRule="auto"/>
        <w:ind w:left="1440" w:hanging="1440"/>
        <w:rPr>
          <w:rFonts w:ascii="Arial" w:hAnsi="Arial" w:cs="Arial"/>
          <w:b/>
          <w:sz w:val="20"/>
          <w:szCs w:val="20"/>
        </w:rPr>
      </w:pPr>
      <w:r w:rsidRPr="008A6DE1">
        <w:rPr>
          <w:rFonts w:ascii="Arial" w:hAnsi="Arial" w:cs="Arial"/>
          <w:b/>
          <w:sz w:val="20"/>
          <w:szCs w:val="20"/>
        </w:rPr>
        <w:t>8</w:t>
      </w:r>
      <w:r w:rsidR="00BF7184" w:rsidRPr="008A6DE1">
        <w:rPr>
          <w:rFonts w:ascii="Arial" w:hAnsi="Arial" w:cs="Arial"/>
          <w:b/>
          <w:sz w:val="20"/>
          <w:szCs w:val="20"/>
        </w:rPr>
        <w:t>:</w:t>
      </w:r>
      <w:r w:rsidR="00647143" w:rsidRPr="008A6DE1">
        <w:rPr>
          <w:rFonts w:ascii="Arial" w:hAnsi="Arial" w:cs="Arial"/>
          <w:b/>
          <w:sz w:val="20"/>
          <w:szCs w:val="20"/>
        </w:rPr>
        <w:t>45</w:t>
      </w:r>
      <w:r w:rsidRPr="008A6DE1">
        <w:rPr>
          <w:rFonts w:ascii="Arial" w:hAnsi="Arial" w:cs="Arial"/>
          <w:b/>
          <w:sz w:val="20"/>
          <w:szCs w:val="20"/>
        </w:rPr>
        <w:t>−</w:t>
      </w:r>
      <w:r w:rsidR="00647143" w:rsidRPr="008A6DE1">
        <w:rPr>
          <w:rFonts w:ascii="Arial" w:hAnsi="Arial" w:cs="Arial"/>
          <w:b/>
          <w:sz w:val="20"/>
          <w:szCs w:val="20"/>
        </w:rPr>
        <w:t>9:05</w:t>
      </w:r>
      <w:r w:rsidR="00D76B97" w:rsidRPr="008A6DE1">
        <w:rPr>
          <w:rFonts w:ascii="Arial" w:hAnsi="Arial" w:cs="Arial"/>
          <w:b/>
          <w:sz w:val="20"/>
          <w:szCs w:val="20"/>
        </w:rPr>
        <w:tab/>
      </w:r>
      <w:r w:rsidR="0041451C" w:rsidRPr="008A6DE1">
        <w:rPr>
          <w:rFonts w:ascii="Arial" w:hAnsi="Arial" w:cs="Arial"/>
          <w:b/>
          <w:sz w:val="20"/>
          <w:szCs w:val="20"/>
        </w:rPr>
        <w:t>How to be</w:t>
      </w:r>
      <w:r w:rsidR="00644F8B" w:rsidRPr="008A6DE1">
        <w:rPr>
          <w:rFonts w:ascii="Arial" w:hAnsi="Arial" w:cs="Arial"/>
          <w:b/>
          <w:sz w:val="20"/>
          <w:szCs w:val="20"/>
        </w:rPr>
        <w:t xml:space="preserve"> prepared to enter the United States’</w:t>
      </w:r>
      <w:r w:rsidR="0055231F" w:rsidRPr="008A6DE1">
        <w:rPr>
          <w:rFonts w:ascii="Arial" w:hAnsi="Arial" w:cs="Arial"/>
          <w:b/>
          <w:sz w:val="20"/>
          <w:szCs w:val="20"/>
        </w:rPr>
        <w:t xml:space="preserve"> markets </w:t>
      </w:r>
    </w:p>
    <w:p w14:paraId="6D156CD3" w14:textId="77777777" w:rsidR="00260B1B" w:rsidRPr="00431691" w:rsidRDefault="00260B1B" w:rsidP="00260B1B">
      <w:pPr>
        <w:ind w:left="720" w:firstLine="720"/>
        <w:rPr>
          <w:lang w:val="en-GB"/>
        </w:rPr>
      </w:pPr>
      <w:r w:rsidRPr="00431691">
        <w:rPr>
          <w:rFonts w:ascii="Arial" w:hAnsi="Arial" w:cs="Arial"/>
          <w:sz w:val="20"/>
          <w:szCs w:val="20"/>
        </w:rPr>
        <w:t>Tomi Rauste</w:t>
      </w:r>
      <w:r w:rsidRPr="00431691">
        <w:rPr>
          <w:i/>
          <w:iCs/>
          <w:lang w:val="en-GB"/>
        </w:rPr>
        <w:t xml:space="preserve"> </w:t>
      </w:r>
      <w:r w:rsidRPr="00431691">
        <w:rPr>
          <w:rFonts w:ascii="Arial" w:hAnsi="Arial" w:cs="Arial"/>
          <w:iCs/>
          <w:sz w:val="20"/>
          <w:szCs w:val="20"/>
          <w:lang w:val="en-GB"/>
        </w:rPr>
        <w:t>Senior Director, Customer Experience</w:t>
      </w:r>
      <w:r w:rsidRPr="00431691">
        <w:rPr>
          <w:rFonts w:ascii="Arial" w:hAnsi="Arial" w:cs="Arial"/>
          <w:sz w:val="20"/>
          <w:szCs w:val="20"/>
        </w:rPr>
        <w:t xml:space="preserve">, </w:t>
      </w:r>
      <w:r w:rsidRPr="00431691">
        <w:rPr>
          <w:rFonts w:ascii="Arial" w:hAnsi="Arial" w:cs="Arial"/>
          <w:iCs/>
          <w:sz w:val="20"/>
          <w:szCs w:val="20"/>
          <w:lang w:val="en-GB"/>
        </w:rPr>
        <w:t>Business Finland</w:t>
      </w:r>
    </w:p>
    <w:p w14:paraId="69FCC799" w14:textId="77777777" w:rsidR="00BF7184" w:rsidRPr="008A6DE1" w:rsidRDefault="00647143" w:rsidP="00B67ADF">
      <w:pPr>
        <w:shd w:val="clear" w:color="auto" w:fill="FFFFFF"/>
        <w:spacing w:after="0" w:line="240" w:lineRule="auto"/>
        <w:ind w:left="1440" w:hanging="1440"/>
        <w:rPr>
          <w:rFonts w:ascii="Arial" w:hAnsi="Arial" w:cs="Arial"/>
          <w:sz w:val="20"/>
          <w:szCs w:val="20"/>
        </w:rPr>
      </w:pPr>
      <w:r w:rsidRPr="008A6DE1">
        <w:rPr>
          <w:rFonts w:ascii="Arial" w:hAnsi="Arial" w:cs="Arial"/>
          <w:b/>
          <w:sz w:val="20"/>
          <w:szCs w:val="20"/>
          <w:lang w:val="en-GB"/>
        </w:rPr>
        <w:t>9</w:t>
      </w:r>
      <w:r w:rsidR="00BF7184" w:rsidRPr="008A6DE1">
        <w:rPr>
          <w:rFonts w:ascii="Arial" w:hAnsi="Arial" w:cs="Arial"/>
          <w:b/>
          <w:sz w:val="20"/>
          <w:szCs w:val="20"/>
        </w:rPr>
        <w:t>:</w:t>
      </w:r>
      <w:r w:rsidRPr="008A6DE1">
        <w:rPr>
          <w:rFonts w:ascii="Arial" w:hAnsi="Arial" w:cs="Arial"/>
          <w:b/>
          <w:sz w:val="20"/>
          <w:szCs w:val="20"/>
        </w:rPr>
        <w:t>0</w:t>
      </w:r>
      <w:r w:rsidR="00BF7184" w:rsidRPr="008A6DE1">
        <w:rPr>
          <w:rFonts w:ascii="Arial" w:hAnsi="Arial" w:cs="Arial"/>
          <w:b/>
          <w:sz w:val="20"/>
          <w:szCs w:val="20"/>
        </w:rPr>
        <w:t>5</w:t>
      </w:r>
      <w:r w:rsidR="00B67ADF" w:rsidRPr="008A6DE1">
        <w:rPr>
          <w:rFonts w:ascii="Arial" w:hAnsi="Arial" w:cs="Arial"/>
          <w:b/>
          <w:sz w:val="20"/>
          <w:szCs w:val="20"/>
        </w:rPr>
        <w:t>−</w:t>
      </w:r>
      <w:r w:rsidR="00BF7184" w:rsidRPr="008A6DE1">
        <w:rPr>
          <w:rFonts w:ascii="Arial" w:hAnsi="Arial" w:cs="Arial"/>
          <w:b/>
          <w:sz w:val="20"/>
          <w:szCs w:val="20"/>
        </w:rPr>
        <w:t>9:</w:t>
      </w:r>
      <w:r w:rsidRPr="008A6DE1">
        <w:rPr>
          <w:rFonts w:ascii="Arial" w:hAnsi="Arial" w:cs="Arial"/>
          <w:b/>
          <w:sz w:val="20"/>
          <w:szCs w:val="20"/>
        </w:rPr>
        <w:t>2</w:t>
      </w:r>
      <w:r w:rsidR="00E0324A" w:rsidRPr="008A6DE1">
        <w:rPr>
          <w:rFonts w:ascii="Arial" w:hAnsi="Arial" w:cs="Arial"/>
          <w:b/>
          <w:sz w:val="20"/>
          <w:szCs w:val="20"/>
        </w:rPr>
        <w:t>5</w:t>
      </w:r>
      <w:r w:rsidR="00BF7184" w:rsidRPr="008A6DE1">
        <w:rPr>
          <w:rFonts w:ascii="Arial" w:hAnsi="Arial" w:cs="Arial"/>
          <w:b/>
          <w:sz w:val="20"/>
          <w:szCs w:val="20"/>
        </w:rPr>
        <w:tab/>
      </w:r>
      <w:r w:rsidR="00C61C98" w:rsidRPr="008A6DE1">
        <w:rPr>
          <w:rFonts w:ascii="Arial" w:hAnsi="Arial" w:cs="Arial"/>
          <w:b/>
          <w:sz w:val="20"/>
          <w:szCs w:val="20"/>
        </w:rPr>
        <w:t>P</w:t>
      </w:r>
      <w:r w:rsidR="00BF7184" w:rsidRPr="008A6DE1">
        <w:rPr>
          <w:rFonts w:ascii="Arial" w:hAnsi="Arial" w:cs="Arial"/>
          <w:b/>
          <w:sz w:val="20"/>
          <w:szCs w:val="20"/>
        </w:rPr>
        <w:t>artner in the Unite</w:t>
      </w:r>
      <w:r w:rsidR="000E03BE" w:rsidRPr="008A6DE1">
        <w:rPr>
          <w:rFonts w:ascii="Arial" w:hAnsi="Arial" w:cs="Arial"/>
          <w:b/>
          <w:sz w:val="20"/>
          <w:szCs w:val="20"/>
        </w:rPr>
        <w:t>d</w:t>
      </w:r>
      <w:r w:rsidR="00BF7184" w:rsidRPr="008A6DE1">
        <w:rPr>
          <w:rFonts w:ascii="Arial" w:hAnsi="Arial" w:cs="Arial"/>
          <w:b/>
          <w:sz w:val="20"/>
          <w:szCs w:val="20"/>
        </w:rPr>
        <w:t xml:space="preserve"> States, Expand Globally </w:t>
      </w:r>
      <w:r w:rsidR="00E72732" w:rsidRPr="008A6DE1">
        <w:rPr>
          <w:rFonts w:ascii="Arial" w:hAnsi="Arial" w:cs="Arial"/>
          <w:b/>
          <w:sz w:val="20"/>
          <w:szCs w:val="20"/>
        </w:rPr>
        <w:br/>
      </w:r>
      <w:r w:rsidR="00BF7184" w:rsidRPr="008A6DE1">
        <w:rPr>
          <w:rFonts w:ascii="Arial" w:hAnsi="Arial" w:cs="Arial"/>
          <w:sz w:val="20"/>
          <w:szCs w:val="20"/>
        </w:rPr>
        <w:t>Aaron Held, Senior</w:t>
      </w:r>
      <w:r w:rsidR="00B67ADF" w:rsidRPr="008A6DE1">
        <w:rPr>
          <w:rFonts w:ascii="Arial" w:hAnsi="Arial" w:cs="Arial"/>
          <w:sz w:val="20"/>
          <w:szCs w:val="20"/>
        </w:rPr>
        <w:t xml:space="preserve"> </w:t>
      </w:r>
      <w:r w:rsidR="00BF7184" w:rsidRPr="008A6DE1">
        <w:rPr>
          <w:rFonts w:ascii="Arial" w:hAnsi="Arial" w:cs="Arial"/>
          <w:sz w:val="20"/>
          <w:szCs w:val="20"/>
        </w:rPr>
        <w:t>Commercial Officer, U.S. Embassy Helsinki</w:t>
      </w:r>
    </w:p>
    <w:p w14:paraId="2182169F" w14:textId="77777777" w:rsidR="00B67ADF" w:rsidRPr="008A6DE1" w:rsidRDefault="00B67ADF" w:rsidP="00B67ADF">
      <w:pPr>
        <w:shd w:val="clear" w:color="auto" w:fill="FFFFFF"/>
        <w:spacing w:after="0" w:line="240" w:lineRule="auto"/>
        <w:ind w:left="1440" w:hanging="1440"/>
        <w:rPr>
          <w:rFonts w:ascii="Arial" w:hAnsi="Arial" w:cs="Arial"/>
          <w:sz w:val="20"/>
          <w:szCs w:val="20"/>
        </w:rPr>
      </w:pPr>
    </w:p>
    <w:p w14:paraId="16AA83AB" w14:textId="77777777" w:rsidR="00E72732" w:rsidRPr="008A6DE1" w:rsidRDefault="002C2C20" w:rsidP="00E72732">
      <w:pPr>
        <w:spacing w:after="0" w:line="240" w:lineRule="auto"/>
        <w:ind w:left="1440" w:hanging="1440"/>
        <w:rPr>
          <w:rFonts w:eastAsia="Times New Roman"/>
        </w:rPr>
      </w:pPr>
      <w:r w:rsidRPr="008A6DE1">
        <w:rPr>
          <w:rFonts w:ascii="Arial" w:hAnsi="Arial" w:cs="Arial"/>
          <w:b/>
          <w:sz w:val="20"/>
          <w:szCs w:val="20"/>
        </w:rPr>
        <w:t>9</w:t>
      </w:r>
      <w:r w:rsidR="00647143" w:rsidRPr="008A6DE1">
        <w:rPr>
          <w:rFonts w:ascii="Arial" w:hAnsi="Arial" w:cs="Arial"/>
          <w:b/>
          <w:sz w:val="20"/>
          <w:szCs w:val="20"/>
        </w:rPr>
        <w:t>:25</w:t>
      </w:r>
      <w:r w:rsidR="000E0C65" w:rsidRPr="008A6DE1">
        <w:rPr>
          <w:rFonts w:ascii="Arial" w:hAnsi="Arial" w:cs="Arial"/>
          <w:b/>
          <w:sz w:val="20"/>
          <w:szCs w:val="20"/>
        </w:rPr>
        <w:t>−</w:t>
      </w:r>
      <w:r w:rsidRPr="008A6DE1">
        <w:rPr>
          <w:rFonts w:ascii="Arial" w:hAnsi="Arial" w:cs="Arial"/>
          <w:b/>
          <w:sz w:val="20"/>
          <w:szCs w:val="20"/>
        </w:rPr>
        <w:t>9</w:t>
      </w:r>
      <w:r w:rsidR="00BF7184" w:rsidRPr="008A6DE1">
        <w:rPr>
          <w:rFonts w:ascii="Arial" w:hAnsi="Arial" w:cs="Arial"/>
          <w:b/>
          <w:sz w:val="20"/>
          <w:szCs w:val="20"/>
        </w:rPr>
        <w:t>:</w:t>
      </w:r>
      <w:r w:rsidR="00647143" w:rsidRPr="008A6DE1">
        <w:rPr>
          <w:rFonts w:ascii="Arial" w:hAnsi="Arial" w:cs="Arial"/>
          <w:b/>
          <w:sz w:val="20"/>
          <w:szCs w:val="20"/>
        </w:rPr>
        <w:t>45</w:t>
      </w:r>
      <w:r w:rsidR="00D76B97" w:rsidRPr="008A6DE1">
        <w:rPr>
          <w:rFonts w:ascii="Arial" w:hAnsi="Arial" w:cs="Arial"/>
          <w:b/>
          <w:sz w:val="20"/>
          <w:szCs w:val="20"/>
        </w:rPr>
        <w:t xml:space="preserve"> </w:t>
      </w:r>
      <w:r w:rsidR="00D76B97" w:rsidRPr="008A6DE1">
        <w:rPr>
          <w:rFonts w:ascii="Arial" w:hAnsi="Arial" w:cs="Arial"/>
          <w:b/>
          <w:sz w:val="20"/>
          <w:szCs w:val="20"/>
        </w:rPr>
        <w:tab/>
        <w:t>Visas</w:t>
      </w:r>
      <w:r w:rsidR="00E330AD" w:rsidRPr="008A6DE1">
        <w:rPr>
          <w:rFonts w:ascii="Arial" w:hAnsi="Arial" w:cs="Arial"/>
          <w:b/>
          <w:sz w:val="20"/>
          <w:szCs w:val="20"/>
        </w:rPr>
        <w:t xml:space="preserve"> and </w:t>
      </w:r>
      <w:r w:rsidR="00D76B97" w:rsidRPr="008A6DE1">
        <w:rPr>
          <w:rFonts w:ascii="Arial" w:hAnsi="Arial" w:cs="Arial"/>
          <w:b/>
          <w:sz w:val="20"/>
          <w:szCs w:val="20"/>
        </w:rPr>
        <w:t xml:space="preserve">work permits </w:t>
      </w:r>
      <w:r w:rsidR="00E330AD" w:rsidRPr="008A6DE1">
        <w:rPr>
          <w:rFonts w:ascii="Arial" w:hAnsi="Arial" w:cs="Arial"/>
          <w:b/>
          <w:sz w:val="20"/>
          <w:szCs w:val="20"/>
        </w:rPr>
        <w:t>for business purposes</w:t>
      </w:r>
      <w:r w:rsidR="00E72732" w:rsidRPr="008A6DE1">
        <w:rPr>
          <w:rFonts w:ascii="Arial" w:hAnsi="Arial" w:cs="Arial"/>
          <w:b/>
          <w:sz w:val="20"/>
          <w:szCs w:val="20"/>
        </w:rPr>
        <w:br/>
      </w:r>
      <w:r w:rsidR="00E72732" w:rsidRPr="008A6DE1">
        <w:rPr>
          <w:rFonts w:ascii="Arial" w:eastAsia="Times New Roman" w:hAnsi="Arial" w:cs="Arial"/>
          <w:sz w:val="20"/>
          <w:szCs w:val="20"/>
        </w:rPr>
        <w:t>Jeremy R. Wisemiller, Consul or Matthew D. Winslow, Vice Consul (TBC) U.S. Embassy Helsinki</w:t>
      </w:r>
    </w:p>
    <w:p w14:paraId="2689E98D" w14:textId="77777777" w:rsidR="0055231F" w:rsidRPr="008A6DE1" w:rsidRDefault="0055231F" w:rsidP="00E72732">
      <w:pPr>
        <w:spacing w:after="0" w:line="240" w:lineRule="auto"/>
        <w:rPr>
          <w:rFonts w:ascii="Arial" w:hAnsi="Arial" w:cs="Arial"/>
          <w:sz w:val="20"/>
          <w:szCs w:val="20"/>
        </w:rPr>
      </w:pPr>
    </w:p>
    <w:p w14:paraId="13D18311" w14:textId="77777777" w:rsidR="00E72732" w:rsidRPr="00431691" w:rsidRDefault="000E0C65" w:rsidP="00D32151">
      <w:pPr>
        <w:spacing w:after="0" w:line="240" w:lineRule="auto"/>
        <w:ind w:left="1440" w:hanging="1440"/>
        <w:rPr>
          <w:rFonts w:ascii="Arial" w:hAnsi="Arial" w:cs="Arial"/>
          <w:sz w:val="20"/>
          <w:szCs w:val="20"/>
          <w:lang w:val="en-GB"/>
        </w:rPr>
      </w:pPr>
      <w:r w:rsidRPr="008A6DE1">
        <w:rPr>
          <w:rFonts w:ascii="Arial" w:hAnsi="Arial" w:cs="Arial"/>
          <w:b/>
          <w:sz w:val="20"/>
          <w:szCs w:val="20"/>
          <w:lang w:val="en-GB"/>
        </w:rPr>
        <w:t>9:</w:t>
      </w:r>
      <w:r w:rsidR="00647143" w:rsidRPr="008A6DE1">
        <w:rPr>
          <w:rFonts w:ascii="Arial" w:hAnsi="Arial" w:cs="Arial"/>
          <w:b/>
          <w:sz w:val="20"/>
          <w:szCs w:val="20"/>
          <w:lang w:val="en-GB"/>
        </w:rPr>
        <w:t>45</w:t>
      </w:r>
      <w:r w:rsidRPr="008A6DE1">
        <w:rPr>
          <w:rFonts w:ascii="Arial" w:hAnsi="Arial" w:cs="Arial"/>
          <w:b/>
          <w:sz w:val="20"/>
          <w:szCs w:val="20"/>
          <w:lang w:val="en-GB"/>
        </w:rPr>
        <w:t>−</w:t>
      </w:r>
      <w:r w:rsidR="00647143" w:rsidRPr="008A6DE1">
        <w:rPr>
          <w:rFonts w:ascii="Arial" w:hAnsi="Arial" w:cs="Arial"/>
          <w:b/>
          <w:sz w:val="20"/>
          <w:szCs w:val="20"/>
          <w:lang w:val="en-GB"/>
        </w:rPr>
        <w:t>10:00</w:t>
      </w:r>
      <w:r w:rsidR="0055231F" w:rsidRPr="008A6DE1">
        <w:rPr>
          <w:rFonts w:ascii="Arial" w:hAnsi="Arial" w:cs="Arial"/>
          <w:b/>
          <w:sz w:val="20"/>
          <w:szCs w:val="20"/>
          <w:lang w:val="en-GB"/>
        </w:rPr>
        <w:tab/>
      </w:r>
      <w:r w:rsidR="0060039F" w:rsidRPr="008A6DE1">
        <w:rPr>
          <w:rFonts w:ascii="Arial" w:hAnsi="Arial" w:cs="Arial"/>
          <w:b/>
          <w:sz w:val="20"/>
          <w:szCs w:val="20"/>
          <w:lang w:val="en-GB"/>
        </w:rPr>
        <w:t xml:space="preserve">Judicial </w:t>
      </w:r>
      <w:r w:rsidR="00D76B97" w:rsidRPr="008A6DE1">
        <w:rPr>
          <w:rFonts w:ascii="Arial" w:hAnsi="Arial" w:cs="Arial"/>
          <w:b/>
          <w:sz w:val="20"/>
          <w:szCs w:val="20"/>
          <w:lang w:val="en-GB"/>
        </w:rPr>
        <w:t xml:space="preserve">preparations </w:t>
      </w:r>
      <w:r w:rsidRPr="008A6DE1">
        <w:rPr>
          <w:rFonts w:ascii="Arial" w:hAnsi="Arial" w:cs="Arial"/>
          <w:b/>
          <w:sz w:val="20"/>
          <w:szCs w:val="20"/>
          <w:lang w:val="en-GB"/>
        </w:rPr>
        <w:br/>
      </w:r>
      <w:r w:rsidR="00E72732" w:rsidRPr="008A6DE1">
        <w:rPr>
          <w:rFonts w:ascii="Arial" w:hAnsi="Arial" w:cs="Arial"/>
          <w:sz w:val="20"/>
          <w:szCs w:val="20"/>
          <w:lang w:val="en-GB"/>
        </w:rPr>
        <w:t xml:space="preserve">Tuomo </w:t>
      </w:r>
      <w:r w:rsidR="00E72732" w:rsidRPr="00431691">
        <w:rPr>
          <w:rFonts w:ascii="Arial" w:hAnsi="Arial" w:cs="Arial"/>
          <w:sz w:val="20"/>
          <w:szCs w:val="20"/>
          <w:lang w:val="en-GB"/>
        </w:rPr>
        <w:t xml:space="preserve">Kauttu, </w:t>
      </w:r>
      <w:r w:rsidR="00D32151" w:rsidRPr="00431691">
        <w:t>Aliant Attorneys</w:t>
      </w:r>
    </w:p>
    <w:p w14:paraId="679DE988" w14:textId="77777777" w:rsidR="00AE081D" w:rsidRPr="008A6DE1" w:rsidRDefault="00AE081D" w:rsidP="00E72732">
      <w:pPr>
        <w:spacing w:after="0" w:line="240" w:lineRule="auto"/>
        <w:ind w:left="1440" w:hanging="1440"/>
        <w:rPr>
          <w:rFonts w:ascii="Arial" w:hAnsi="Arial" w:cs="Arial"/>
          <w:sz w:val="20"/>
          <w:szCs w:val="20"/>
          <w:lang w:val="en-GB"/>
        </w:rPr>
      </w:pPr>
    </w:p>
    <w:p w14:paraId="3014F5C0" w14:textId="77777777" w:rsidR="0055231F" w:rsidRPr="008A6DE1" w:rsidRDefault="0055231F" w:rsidP="00E72732">
      <w:pPr>
        <w:spacing w:after="0" w:line="240" w:lineRule="auto"/>
        <w:rPr>
          <w:rFonts w:ascii="Arial" w:hAnsi="Arial" w:cs="Arial"/>
          <w:b/>
          <w:sz w:val="20"/>
          <w:szCs w:val="20"/>
          <w:lang w:val="en-GB"/>
        </w:rPr>
      </w:pPr>
    </w:p>
    <w:p w14:paraId="2F249D72" w14:textId="77777777" w:rsidR="00637DEB" w:rsidRPr="00CC55EF" w:rsidRDefault="00647143" w:rsidP="00637DEB">
      <w:pPr>
        <w:spacing w:after="0" w:line="240" w:lineRule="auto"/>
        <w:ind w:left="1440" w:hanging="1440"/>
        <w:rPr>
          <w:rFonts w:ascii="Arial" w:hAnsi="Arial" w:cs="Arial"/>
          <w:b/>
          <w:sz w:val="20"/>
          <w:szCs w:val="20"/>
        </w:rPr>
      </w:pPr>
      <w:r w:rsidRPr="008A6DE1">
        <w:rPr>
          <w:rFonts w:ascii="Arial" w:hAnsi="Arial" w:cs="Arial"/>
          <w:b/>
          <w:sz w:val="20"/>
          <w:szCs w:val="20"/>
          <w:lang w:val="en-GB"/>
        </w:rPr>
        <w:t xml:space="preserve">10:00 </w:t>
      </w:r>
      <w:r w:rsidR="000E0C65" w:rsidRPr="008A6DE1">
        <w:rPr>
          <w:rFonts w:ascii="Arial" w:hAnsi="Arial" w:cs="Arial"/>
          <w:b/>
          <w:sz w:val="20"/>
          <w:szCs w:val="20"/>
          <w:lang w:val="en-GB"/>
        </w:rPr>
        <w:t>−10</w:t>
      </w:r>
      <w:r w:rsidR="0055231F" w:rsidRPr="008A6DE1">
        <w:rPr>
          <w:rFonts w:ascii="Arial" w:hAnsi="Arial" w:cs="Arial"/>
          <w:b/>
          <w:sz w:val="20"/>
          <w:szCs w:val="20"/>
        </w:rPr>
        <w:t>:</w:t>
      </w:r>
      <w:r w:rsidRPr="008A6DE1">
        <w:rPr>
          <w:rFonts w:ascii="Arial" w:hAnsi="Arial" w:cs="Arial"/>
          <w:b/>
          <w:sz w:val="20"/>
          <w:szCs w:val="20"/>
        </w:rPr>
        <w:t>30</w:t>
      </w:r>
      <w:r w:rsidR="0055231F" w:rsidRPr="008A6DE1">
        <w:rPr>
          <w:rFonts w:ascii="Arial" w:hAnsi="Arial" w:cs="Arial"/>
          <w:b/>
          <w:sz w:val="20"/>
          <w:szCs w:val="20"/>
        </w:rPr>
        <w:t xml:space="preserve"> </w:t>
      </w:r>
      <w:r w:rsidR="0055231F" w:rsidRPr="008A6DE1">
        <w:rPr>
          <w:rFonts w:ascii="Arial" w:hAnsi="Arial" w:cs="Arial"/>
          <w:b/>
          <w:sz w:val="20"/>
          <w:szCs w:val="20"/>
        </w:rPr>
        <w:tab/>
      </w:r>
      <w:r w:rsidR="001A0E8B" w:rsidRPr="008A6DE1">
        <w:rPr>
          <w:rFonts w:ascii="Arial" w:hAnsi="Arial" w:cs="Arial"/>
          <w:b/>
          <w:sz w:val="20"/>
          <w:szCs w:val="20"/>
        </w:rPr>
        <w:t>Keys for s</w:t>
      </w:r>
      <w:r w:rsidR="0041451C" w:rsidRPr="008A6DE1">
        <w:rPr>
          <w:rFonts w:ascii="Arial" w:hAnsi="Arial" w:cs="Arial"/>
          <w:b/>
          <w:sz w:val="20"/>
          <w:szCs w:val="20"/>
        </w:rPr>
        <w:t>ucce</w:t>
      </w:r>
      <w:r w:rsidR="001A0E8B" w:rsidRPr="008A6DE1">
        <w:rPr>
          <w:rFonts w:ascii="Arial" w:hAnsi="Arial" w:cs="Arial"/>
          <w:b/>
          <w:sz w:val="20"/>
          <w:szCs w:val="20"/>
        </w:rPr>
        <w:t xml:space="preserve">ss </w:t>
      </w:r>
      <w:r w:rsidR="0041451C" w:rsidRPr="008A6DE1">
        <w:rPr>
          <w:rFonts w:ascii="Arial" w:hAnsi="Arial" w:cs="Arial"/>
          <w:b/>
          <w:sz w:val="20"/>
          <w:szCs w:val="20"/>
        </w:rPr>
        <w:t xml:space="preserve">in the United States </w:t>
      </w:r>
      <w:r w:rsidR="000E0C65" w:rsidRPr="00CC55EF">
        <w:rPr>
          <w:rFonts w:ascii="Arial" w:hAnsi="Arial" w:cs="Arial"/>
          <w:b/>
          <w:sz w:val="20"/>
          <w:szCs w:val="20"/>
        </w:rPr>
        <w:br/>
      </w:r>
      <w:r w:rsidR="008573D2">
        <w:rPr>
          <w:rFonts w:ascii="Arial" w:hAnsi="Arial" w:cs="Arial"/>
          <w:sz w:val="20"/>
          <w:szCs w:val="20"/>
        </w:rPr>
        <w:t>M</w:t>
      </w:r>
      <w:r w:rsidR="0055231F" w:rsidRPr="00CC55EF">
        <w:rPr>
          <w:rFonts w:ascii="Arial" w:hAnsi="Arial" w:cs="Arial"/>
          <w:sz w:val="20"/>
          <w:szCs w:val="20"/>
        </w:rPr>
        <w:t>oderat</w:t>
      </w:r>
      <w:r w:rsidR="0079495A" w:rsidRPr="00CC55EF">
        <w:rPr>
          <w:rFonts w:ascii="Arial" w:hAnsi="Arial" w:cs="Arial"/>
          <w:sz w:val="20"/>
          <w:szCs w:val="20"/>
        </w:rPr>
        <w:t>or</w:t>
      </w:r>
      <w:r w:rsidR="007A4944" w:rsidRPr="00CC55EF">
        <w:rPr>
          <w:rFonts w:ascii="Arial" w:hAnsi="Arial" w:cs="Arial"/>
          <w:sz w:val="20"/>
          <w:szCs w:val="20"/>
        </w:rPr>
        <w:t xml:space="preserve"> of the company panel discussion</w:t>
      </w:r>
      <w:r w:rsidR="0079495A" w:rsidRPr="00CC55EF">
        <w:rPr>
          <w:rFonts w:ascii="Arial" w:hAnsi="Arial" w:cs="Arial"/>
          <w:sz w:val="20"/>
          <w:szCs w:val="20"/>
        </w:rPr>
        <w:t xml:space="preserve">: </w:t>
      </w:r>
      <w:r w:rsidR="008573D2">
        <w:rPr>
          <w:rFonts w:ascii="Arial" w:hAnsi="Arial" w:cs="Arial"/>
          <w:sz w:val="20"/>
          <w:szCs w:val="20"/>
        </w:rPr>
        <w:t>Ambassador</w:t>
      </w:r>
      <w:r w:rsidR="0041451C" w:rsidRPr="00CC55EF">
        <w:rPr>
          <w:rFonts w:ascii="Arial" w:hAnsi="Arial" w:cs="Arial"/>
          <w:sz w:val="20"/>
          <w:szCs w:val="20"/>
        </w:rPr>
        <w:t xml:space="preserve"> </w:t>
      </w:r>
      <w:r w:rsidR="00D76B97" w:rsidRPr="00CC55EF">
        <w:rPr>
          <w:rFonts w:ascii="Arial" w:hAnsi="Arial" w:cs="Arial"/>
          <w:sz w:val="20"/>
          <w:szCs w:val="20"/>
        </w:rPr>
        <w:t>Juha Markkanen</w:t>
      </w:r>
      <w:r w:rsidR="00D76B97" w:rsidRPr="00CC55EF">
        <w:rPr>
          <w:rFonts w:ascii="Arial" w:hAnsi="Arial" w:cs="Arial"/>
          <w:b/>
          <w:sz w:val="20"/>
          <w:szCs w:val="20"/>
        </w:rPr>
        <w:t xml:space="preserve"> </w:t>
      </w:r>
    </w:p>
    <w:p w14:paraId="2AB8D7F6" w14:textId="77777777" w:rsidR="00637DEB" w:rsidRPr="00CC55EF" w:rsidRDefault="00637DEB" w:rsidP="00637DEB">
      <w:pPr>
        <w:spacing w:after="0" w:line="240" w:lineRule="auto"/>
        <w:ind w:left="1440" w:hanging="1440"/>
        <w:rPr>
          <w:rFonts w:ascii="Arial" w:hAnsi="Arial" w:cs="Arial"/>
          <w:sz w:val="20"/>
          <w:szCs w:val="20"/>
        </w:rPr>
      </w:pPr>
    </w:p>
    <w:p w14:paraId="1041BF07" w14:textId="77777777" w:rsidR="00C61C98" w:rsidRPr="00CC55EF" w:rsidRDefault="00C61C98" w:rsidP="004E03E4">
      <w:pPr>
        <w:spacing w:after="0" w:line="240" w:lineRule="auto"/>
        <w:ind w:left="1440" w:right="-846"/>
        <w:rPr>
          <w:i/>
        </w:rPr>
      </w:pPr>
      <w:r w:rsidRPr="00CC55EF">
        <w:rPr>
          <w:i/>
        </w:rPr>
        <w:t>Companies with experience from the U.S market will share their l</w:t>
      </w:r>
      <w:r w:rsidR="004E03E4" w:rsidRPr="00CC55EF">
        <w:rPr>
          <w:i/>
        </w:rPr>
        <w:t xml:space="preserve">essons learned and tell what to take into consideration when planning market entry.  </w:t>
      </w:r>
    </w:p>
    <w:p w14:paraId="454A2E08" w14:textId="77777777" w:rsidR="00560D1B" w:rsidRPr="00CC55EF" w:rsidRDefault="00560D1B" w:rsidP="004E03E4">
      <w:pPr>
        <w:spacing w:after="0" w:line="240" w:lineRule="auto"/>
        <w:rPr>
          <w:rFonts w:ascii="Arial" w:hAnsi="Arial" w:cs="Arial"/>
          <w:sz w:val="20"/>
          <w:szCs w:val="20"/>
        </w:rPr>
      </w:pPr>
    </w:p>
    <w:p w14:paraId="49D4D57A" w14:textId="77777777" w:rsidR="00637DEB" w:rsidRPr="00CC55EF" w:rsidRDefault="00637DEB" w:rsidP="004E03E4">
      <w:pPr>
        <w:spacing w:after="0" w:line="240" w:lineRule="auto"/>
        <w:ind w:left="720" w:firstLine="720"/>
        <w:rPr>
          <w:rFonts w:ascii="Arial" w:hAnsi="Arial" w:cs="Arial"/>
          <w:sz w:val="20"/>
          <w:szCs w:val="20"/>
        </w:rPr>
      </w:pPr>
      <w:r w:rsidRPr="00CC55EF">
        <w:rPr>
          <w:rFonts w:ascii="Arial" w:hAnsi="Arial" w:cs="Arial"/>
          <w:sz w:val="20"/>
          <w:szCs w:val="20"/>
        </w:rPr>
        <w:t xml:space="preserve">Questions for companies are: </w:t>
      </w:r>
    </w:p>
    <w:p w14:paraId="050E8ABB" w14:textId="77777777" w:rsidR="00637DEB" w:rsidRPr="00CC55EF" w:rsidRDefault="00637DEB" w:rsidP="004E03E4">
      <w:pPr>
        <w:spacing w:after="0" w:line="240" w:lineRule="auto"/>
        <w:ind w:left="1440"/>
        <w:rPr>
          <w:rFonts w:ascii="Arial" w:hAnsi="Arial" w:cs="Arial"/>
          <w:sz w:val="20"/>
          <w:szCs w:val="20"/>
        </w:rPr>
      </w:pPr>
      <w:r w:rsidRPr="00CC55EF">
        <w:rPr>
          <w:rFonts w:ascii="Arial" w:hAnsi="Arial" w:cs="Arial"/>
          <w:sz w:val="20"/>
          <w:szCs w:val="20"/>
        </w:rPr>
        <w:t>*</w:t>
      </w:r>
      <w:r w:rsidR="00647143">
        <w:rPr>
          <w:rFonts w:ascii="Arial" w:hAnsi="Arial" w:cs="Arial"/>
          <w:sz w:val="20"/>
          <w:szCs w:val="20"/>
        </w:rPr>
        <w:t>How would you describe your path</w:t>
      </w:r>
      <w:r w:rsidR="00CA2FF4">
        <w:rPr>
          <w:rFonts w:ascii="Arial" w:hAnsi="Arial" w:cs="Arial"/>
          <w:sz w:val="20"/>
          <w:szCs w:val="20"/>
        </w:rPr>
        <w:t xml:space="preserve"> to the</w:t>
      </w:r>
      <w:r w:rsidR="00647143">
        <w:rPr>
          <w:rFonts w:ascii="Arial" w:hAnsi="Arial" w:cs="Arial"/>
          <w:sz w:val="20"/>
          <w:szCs w:val="20"/>
        </w:rPr>
        <w:t xml:space="preserve"> U.S market</w:t>
      </w:r>
      <w:r w:rsidRPr="00CC55EF">
        <w:rPr>
          <w:rFonts w:ascii="Arial" w:hAnsi="Arial" w:cs="Arial"/>
          <w:sz w:val="20"/>
          <w:szCs w:val="20"/>
        </w:rPr>
        <w:t>?</w:t>
      </w:r>
    </w:p>
    <w:p w14:paraId="19ECE082" w14:textId="77777777" w:rsidR="00637DEB" w:rsidRPr="00CC55EF" w:rsidRDefault="00CA2FF4" w:rsidP="004E03E4">
      <w:pPr>
        <w:spacing w:after="0" w:line="240" w:lineRule="auto"/>
        <w:ind w:left="1440"/>
        <w:rPr>
          <w:rFonts w:ascii="Arial" w:hAnsi="Arial" w:cs="Arial"/>
          <w:sz w:val="20"/>
          <w:szCs w:val="20"/>
        </w:rPr>
      </w:pPr>
      <w:r>
        <w:rPr>
          <w:rFonts w:ascii="Arial" w:hAnsi="Arial" w:cs="Arial"/>
          <w:sz w:val="20"/>
          <w:szCs w:val="20"/>
        </w:rPr>
        <w:t xml:space="preserve">*Which actions have been </w:t>
      </w:r>
      <w:r w:rsidR="00637DEB" w:rsidRPr="00CC55EF">
        <w:rPr>
          <w:rFonts w:ascii="Arial" w:hAnsi="Arial" w:cs="Arial"/>
          <w:sz w:val="20"/>
          <w:szCs w:val="20"/>
        </w:rPr>
        <w:t>succe</w:t>
      </w:r>
      <w:r w:rsidR="00552AC8" w:rsidRPr="00CC55EF">
        <w:rPr>
          <w:rFonts w:ascii="Arial" w:hAnsi="Arial" w:cs="Arial"/>
          <w:sz w:val="20"/>
          <w:szCs w:val="20"/>
        </w:rPr>
        <w:t>s</w:t>
      </w:r>
      <w:r w:rsidR="00637DEB" w:rsidRPr="00CC55EF">
        <w:rPr>
          <w:rFonts w:ascii="Arial" w:hAnsi="Arial" w:cs="Arial"/>
          <w:sz w:val="20"/>
          <w:szCs w:val="20"/>
        </w:rPr>
        <w:t>sful so far?</w:t>
      </w:r>
    </w:p>
    <w:p w14:paraId="2F6D9406" w14:textId="77777777" w:rsidR="00637DEB" w:rsidRPr="00CC55EF" w:rsidRDefault="00CA2FF4" w:rsidP="004E03E4">
      <w:pPr>
        <w:spacing w:after="0" w:line="240" w:lineRule="auto"/>
        <w:ind w:left="1440"/>
        <w:rPr>
          <w:rFonts w:ascii="Arial" w:hAnsi="Arial" w:cs="Arial"/>
          <w:sz w:val="20"/>
          <w:szCs w:val="20"/>
        </w:rPr>
      </w:pPr>
      <w:r>
        <w:rPr>
          <w:rFonts w:ascii="Arial" w:hAnsi="Arial" w:cs="Arial"/>
          <w:sz w:val="20"/>
          <w:szCs w:val="20"/>
        </w:rPr>
        <w:t>*What has surprised you</w:t>
      </w:r>
      <w:r w:rsidR="00637DEB" w:rsidRPr="00CC55EF">
        <w:rPr>
          <w:rFonts w:ascii="Arial" w:hAnsi="Arial" w:cs="Arial"/>
          <w:sz w:val="20"/>
          <w:szCs w:val="20"/>
        </w:rPr>
        <w:t xml:space="preserve"> </w:t>
      </w:r>
      <w:r>
        <w:rPr>
          <w:rFonts w:ascii="Arial" w:hAnsi="Arial" w:cs="Arial"/>
          <w:sz w:val="20"/>
          <w:szCs w:val="20"/>
        </w:rPr>
        <w:t xml:space="preserve">the </w:t>
      </w:r>
      <w:r w:rsidR="00637DEB" w:rsidRPr="00CC55EF">
        <w:rPr>
          <w:rFonts w:ascii="Arial" w:hAnsi="Arial" w:cs="Arial"/>
          <w:sz w:val="20"/>
          <w:szCs w:val="20"/>
        </w:rPr>
        <w:t>most</w:t>
      </w:r>
      <w:r>
        <w:rPr>
          <w:rFonts w:ascii="Arial" w:hAnsi="Arial" w:cs="Arial"/>
          <w:sz w:val="20"/>
          <w:szCs w:val="20"/>
        </w:rPr>
        <w:t xml:space="preserve">? </w:t>
      </w:r>
    </w:p>
    <w:p w14:paraId="19D477E2" w14:textId="77777777" w:rsidR="00E13F2A" w:rsidRPr="00CC55EF" w:rsidRDefault="00637DEB" w:rsidP="004E03E4">
      <w:pPr>
        <w:spacing w:after="0" w:line="240" w:lineRule="auto"/>
        <w:ind w:left="1440"/>
        <w:rPr>
          <w:rFonts w:ascii="Arial" w:hAnsi="Arial" w:cs="Arial"/>
          <w:sz w:val="20"/>
          <w:szCs w:val="20"/>
        </w:rPr>
      </w:pPr>
      <w:r w:rsidRPr="00CC55EF">
        <w:rPr>
          <w:rFonts w:ascii="Arial" w:hAnsi="Arial" w:cs="Arial"/>
          <w:sz w:val="20"/>
          <w:szCs w:val="20"/>
        </w:rPr>
        <w:t>*What would you do differently</w:t>
      </w:r>
      <w:r w:rsidR="00CA2FF4">
        <w:rPr>
          <w:rFonts w:ascii="Arial" w:hAnsi="Arial" w:cs="Arial"/>
          <w:sz w:val="20"/>
          <w:szCs w:val="20"/>
        </w:rPr>
        <w:t xml:space="preserve"> in your market entry</w:t>
      </w:r>
      <w:r w:rsidRPr="00CC55EF">
        <w:rPr>
          <w:rFonts w:ascii="Arial" w:hAnsi="Arial" w:cs="Arial"/>
          <w:sz w:val="20"/>
          <w:szCs w:val="20"/>
        </w:rPr>
        <w:t xml:space="preserve"> today?</w:t>
      </w:r>
    </w:p>
    <w:p w14:paraId="0707DA71" w14:textId="77777777" w:rsidR="00637DEB" w:rsidRPr="00CC55EF" w:rsidRDefault="00637DEB" w:rsidP="00637DEB">
      <w:pPr>
        <w:spacing w:after="0" w:line="240" w:lineRule="auto"/>
        <w:ind w:left="1440" w:hanging="1440"/>
        <w:rPr>
          <w:rFonts w:ascii="Arial" w:hAnsi="Arial" w:cs="Arial"/>
          <w:b/>
          <w:sz w:val="20"/>
          <w:szCs w:val="20"/>
        </w:rPr>
      </w:pPr>
    </w:p>
    <w:p w14:paraId="5353E383" w14:textId="77777777" w:rsidR="00247DB9" w:rsidRDefault="00247DB9" w:rsidP="00B67ADF">
      <w:pPr>
        <w:spacing w:after="0" w:line="240" w:lineRule="auto"/>
        <w:ind w:left="1440"/>
        <w:rPr>
          <w:rFonts w:ascii="Arial" w:hAnsi="Arial" w:cs="Arial"/>
          <w:sz w:val="20"/>
          <w:szCs w:val="20"/>
        </w:rPr>
      </w:pPr>
    </w:p>
    <w:p w14:paraId="544BF6D9" w14:textId="77777777" w:rsidR="0055231F" w:rsidRPr="00247DB9" w:rsidRDefault="00247DB9" w:rsidP="00247DB9">
      <w:pPr>
        <w:rPr>
          <w:rFonts w:ascii="Arial" w:hAnsi="Arial" w:cs="Arial"/>
          <w:sz w:val="20"/>
          <w:szCs w:val="20"/>
        </w:rPr>
      </w:pPr>
      <w:r>
        <w:rPr>
          <w:rFonts w:ascii="Arial" w:hAnsi="Arial" w:cs="Arial"/>
          <w:sz w:val="20"/>
          <w:szCs w:val="20"/>
        </w:rPr>
        <w:tab/>
      </w:r>
      <w:r>
        <w:rPr>
          <w:rFonts w:ascii="Arial" w:hAnsi="Arial" w:cs="Arial"/>
          <w:sz w:val="20"/>
          <w:szCs w:val="20"/>
        </w:rPr>
        <w:tab/>
      </w:r>
      <w:r w:rsidR="000E0C65" w:rsidRPr="00E72732">
        <w:rPr>
          <w:rFonts w:ascii="Arial" w:hAnsi="Arial" w:cs="Arial"/>
          <w:sz w:val="20"/>
          <w:szCs w:val="20"/>
        </w:rPr>
        <w:t>Participants of the panel</w:t>
      </w:r>
      <w:r w:rsidR="0055231F" w:rsidRPr="00E72732">
        <w:rPr>
          <w:rFonts w:ascii="Arial" w:hAnsi="Arial" w:cs="Arial"/>
          <w:sz w:val="20"/>
          <w:szCs w:val="20"/>
        </w:rPr>
        <w:t xml:space="preserve">: </w:t>
      </w:r>
    </w:p>
    <w:p w14:paraId="0149D002" w14:textId="77777777" w:rsidR="00632BBB" w:rsidRDefault="00632BBB" w:rsidP="00632BBB">
      <w:pPr>
        <w:spacing w:after="0" w:line="240" w:lineRule="auto"/>
        <w:ind w:left="720" w:firstLine="720"/>
        <w:rPr>
          <w:rFonts w:ascii="Arial" w:hAnsi="Arial" w:cs="Arial"/>
          <w:sz w:val="20"/>
          <w:szCs w:val="20"/>
          <w:lang w:val="en"/>
        </w:rPr>
      </w:pPr>
      <w:r w:rsidRPr="00E72732">
        <w:rPr>
          <w:rFonts w:ascii="Arial" w:hAnsi="Arial" w:cs="Arial"/>
          <w:sz w:val="20"/>
          <w:szCs w:val="20"/>
        </w:rPr>
        <w:t xml:space="preserve">- </w:t>
      </w:r>
      <w:r>
        <w:rPr>
          <w:rFonts w:ascii="Arial" w:hAnsi="Arial" w:cs="Arial"/>
          <w:sz w:val="20"/>
          <w:szCs w:val="20"/>
        </w:rPr>
        <w:t xml:space="preserve"> Kimmo Rauma, </w:t>
      </w:r>
      <w:r w:rsidRPr="00E72732">
        <w:rPr>
          <w:rFonts w:ascii="Arial" w:hAnsi="Arial" w:cs="Arial"/>
          <w:sz w:val="20"/>
          <w:szCs w:val="20"/>
        </w:rPr>
        <w:t>Danfoss</w:t>
      </w:r>
      <w:r>
        <w:rPr>
          <w:rFonts w:ascii="Arial" w:hAnsi="Arial" w:cs="Arial"/>
          <w:sz w:val="20"/>
          <w:szCs w:val="20"/>
        </w:rPr>
        <w:t xml:space="preserve"> </w:t>
      </w:r>
      <w:r w:rsidRPr="00247DB9">
        <w:rPr>
          <w:rFonts w:ascii="Arial" w:hAnsi="Arial" w:cs="Arial"/>
          <w:sz w:val="20"/>
          <w:szCs w:val="20"/>
          <w:lang w:val="en"/>
        </w:rPr>
        <w:t>Power Solutions</w:t>
      </w:r>
      <w:r>
        <w:rPr>
          <w:rFonts w:ascii="Arial" w:hAnsi="Arial" w:cs="Arial"/>
          <w:sz w:val="20"/>
          <w:szCs w:val="20"/>
          <w:lang w:val="en"/>
        </w:rPr>
        <w:t xml:space="preserve"> </w:t>
      </w:r>
      <w:r w:rsidR="00757636">
        <w:rPr>
          <w:rFonts w:ascii="Arial" w:hAnsi="Arial" w:cs="Arial"/>
          <w:sz w:val="20"/>
          <w:szCs w:val="20"/>
          <w:lang w:val="en"/>
        </w:rPr>
        <w:br/>
      </w:r>
      <w:r w:rsidR="00757636">
        <w:rPr>
          <w:rFonts w:ascii="Arial" w:hAnsi="Arial" w:cs="Arial"/>
          <w:sz w:val="20"/>
          <w:szCs w:val="20"/>
          <w:lang w:val="en"/>
        </w:rPr>
        <w:tab/>
      </w:r>
      <w:hyperlink r:id="rId8" w:history="1">
        <w:r w:rsidRPr="006E4262">
          <w:rPr>
            <w:rStyle w:val="Hyperlinkki"/>
            <w:rFonts w:ascii="Arial" w:hAnsi="Arial" w:cs="Arial"/>
            <w:sz w:val="20"/>
            <w:szCs w:val="20"/>
            <w:lang w:val="en"/>
          </w:rPr>
          <w:t>https://www.danfoss.com/en/about-danfoss/our-businesses/power-solutions/</w:t>
        </w:r>
      </w:hyperlink>
    </w:p>
    <w:p w14:paraId="07BD82CB" w14:textId="77777777" w:rsidR="001D32E0" w:rsidRDefault="00632BBB" w:rsidP="001D32E0">
      <w:pPr>
        <w:spacing w:after="0" w:line="240" w:lineRule="auto"/>
        <w:ind w:left="720" w:firstLine="720"/>
        <w:rPr>
          <w:rFonts w:ascii="Arial" w:hAnsi="Arial" w:cs="Arial"/>
          <w:sz w:val="20"/>
          <w:szCs w:val="20"/>
          <w:lang w:val="fi-FI"/>
        </w:rPr>
      </w:pPr>
      <w:r>
        <w:rPr>
          <w:rFonts w:ascii="Arial" w:hAnsi="Arial" w:cs="Arial"/>
          <w:sz w:val="20"/>
          <w:szCs w:val="20"/>
          <w:lang w:val="fi-FI"/>
        </w:rPr>
        <w:t xml:space="preserve">-  </w:t>
      </w:r>
      <w:r w:rsidR="001D32E0">
        <w:rPr>
          <w:rFonts w:ascii="Arial" w:hAnsi="Arial" w:cs="Arial"/>
          <w:sz w:val="20"/>
          <w:szCs w:val="20"/>
          <w:lang w:val="fi-FI"/>
        </w:rPr>
        <w:t xml:space="preserve">Simo Salmensuu, Miradore Oy </w:t>
      </w:r>
      <w:hyperlink r:id="rId9" w:history="1">
        <w:r w:rsidR="001D32E0" w:rsidRPr="00924E5A">
          <w:rPr>
            <w:rStyle w:val="Hyperlinkki"/>
            <w:rFonts w:ascii="Arial" w:hAnsi="Arial" w:cs="Arial"/>
            <w:sz w:val="20"/>
            <w:szCs w:val="20"/>
            <w:lang w:val="fi-FI"/>
          </w:rPr>
          <w:t>http://www.miradore.com</w:t>
        </w:r>
      </w:hyperlink>
    </w:p>
    <w:p w14:paraId="0C4F63B7" w14:textId="77777777" w:rsidR="00F22387" w:rsidRDefault="00D86EA2" w:rsidP="001D32E0">
      <w:pPr>
        <w:spacing w:after="0" w:line="240" w:lineRule="auto"/>
        <w:ind w:left="720" w:firstLine="720"/>
        <w:rPr>
          <w:rFonts w:ascii="Arial" w:hAnsi="Arial" w:cs="Arial"/>
          <w:sz w:val="20"/>
          <w:szCs w:val="20"/>
          <w:lang w:val="fi-FI"/>
        </w:rPr>
      </w:pPr>
      <w:r>
        <w:rPr>
          <w:rFonts w:ascii="Arial" w:hAnsi="Arial" w:cs="Arial"/>
          <w:sz w:val="20"/>
          <w:szCs w:val="20"/>
          <w:lang w:val="fi-FI"/>
        </w:rPr>
        <w:t xml:space="preserve">-  Raimo Nikkilä, Mevea </w:t>
      </w:r>
      <w:r w:rsidR="00247DB9">
        <w:rPr>
          <w:rFonts w:ascii="Arial" w:hAnsi="Arial" w:cs="Arial"/>
          <w:sz w:val="20"/>
          <w:szCs w:val="20"/>
          <w:lang w:val="fi-FI"/>
        </w:rPr>
        <w:t>Oy</w:t>
      </w:r>
      <w:r w:rsidR="00F22387">
        <w:rPr>
          <w:rFonts w:ascii="Arial" w:hAnsi="Arial" w:cs="Arial"/>
          <w:sz w:val="20"/>
          <w:szCs w:val="20"/>
          <w:lang w:val="fi-FI"/>
        </w:rPr>
        <w:t xml:space="preserve"> </w:t>
      </w:r>
      <w:hyperlink r:id="rId10" w:history="1">
        <w:r w:rsidR="00F22387" w:rsidRPr="006E4262">
          <w:rPr>
            <w:rStyle w:val="Hyperlinkki"/>
            <w:rFonts w:ascii="Arial" w:hAnsi="Arial" w:cs="Arial"/>
            <w:sz w:val="20"/>
            <w:szCs w:val="20"/>
            <w:lang w:val="fi-FI"/>
          </w:rPr>
          <w:t>https://mevea.com/</w:t>
        </w:r>
      </w:hyperlink>
    </w:p>
    <w:p w14:paraId="5CB12AC6" w14:textId="77777777" w:rsidR="00632BBB" w:rsidRPr="00D32151" w:rsidRDefault="00632BBB" w:rsidP="001D32E0">
      <w:pPr>
        <w:spacing w:after="0" w:line="240" w:lineRule="auto"/>
        <w:ind w:left="720" w:firstLine="720"/>
        <w:rPr>
          <w:rFonts w:ascii="Arial" w:hAnsi="Arial" w:cs="Arial"/>
          <w:sz w:val="20"/>
          <w:szCs w:val="20"/>
          <w:lang w:val="fi-FI"/>
        </w:rPr>
      </w:pPr>
    </w:p>
    <w:p w14:paraId="13C2D479" w14:textId="77777777" w:rsidR="00E361F4" w:rsidRPr="00D32151" w:rsidRDefault="00E361F4" w:rsidP="00D86EA2">
      <w:pPr>
        <w:spacing w:after="0" w:line="240" w:lineRule="auto"/>
        <w:ind w:left="720" w:firstLine="720"/>
        <w:rPr>
          <w:rFonts w:ascii="Arial" w:hAnsi="Arial" w:cs="Arial"/>
          <w:sz w:val="20"/>
          <w:szCs w:val="20"/>
          <w:lang w:val="fi-FI"/>
        </w:rPr>
      </w:pPr>
    </w:p>
    <w:p w14:paraId="345DDC5B" w14:textId="77777777" w:rsidR="001D32E0" w:rsidRPr="00D32151" w:rsidRDefault="001D32E0" w:rsidP="00952DC6">
      <w:pPr>
        <w:spacing w:after="0" w:line="240" w:lineRule="auto"/>
        <w:rPr>
          <w:rFonts w:ascii="Arial" w:hAnsi="Arial" w:cs="Arial"/>
          <w:b/>
          <w:sz w:val="20"/>
          <w:szCs w:val="20"/>
          <w:lang w:val="fi-FI"/>
        </w:rPr>
      </w:pPr>
    </w:p>
    <w:p w14:paraId="0FDB63F5" w14:textId="77777777" w:rsidR="0055231F" w:rsidRPr="00E72732" w:rsidRDefault="00C701CC" w:rsidP="00872B33">
      <w:pPr>
        <w:spacing w:after="0" w:line="240" w:lineRule="auto"/>
        <w:ind w:left="1440" w:hanging="1440"/>
        <w:rPr>
          <w:rFonts w:ascii="Arial" w:hAnsi="Arial" w:cs="Arial"/>
          <w:sz w:val="20"/>
          <w:szCs w:val="20"/>
        </w:rPr>
      </w:pPr>
      <w:r w:rsidRPr="00E72732">
        <w:rPr>
          <w:rFonts w:ascii="Arial" w:hAnsi="Arial" w:cs="Arial"/>
          <w:b/>
          <w:sz w:val="20"/>
          <w:szCs w:val="20"/>
        </w:rPr>
        <w:t>10</w:t>
      </w:r>
      <w:r w:rsidR="00647143" w:rsidRPr="00E72732">
        <w:rPr>
          <w:rFonts w:ascii="Arial" w:hAnsi="Arial" w:cs="Arial"/>
          <w:b/>
          <w:sz w:val="20"/>
          <w:szCs w:val="20"/>
        </w:rPr>
        <w:t>:30</w:t>
      </w:r>
      <w:r w:rsidRPr="00E72732">
        <w:rPr>
          <w:rFonts w:ascii="Arial" w:hAnsi="Arial" w:cs="Arial"/>
          <w:b/>
          <w:sz w:val="20"/>
          <w:szCs w:val="20"/>
        </w:rPr>
        <w:t>−</w:t>
      </w:r>
      <w:r w:rsidR="00D56F78" w:rsidRPr="00E72732">
        <w:rPr>
          <w:rFonts w:ascii="Arial" w:hAnsi="Arial" w:cs="Arial"/>
          <w:b/>
          <w:sz w:val="20"/>
          <w:szCs w:val="20"/>
        </w:rPr>
        <w:t>10</w:t>
      </w:r>
      <w:r w:rsidR="00560D1B" w:rsidRPr="00E72732">
        <w:rPr>
          <w:rFonts w:ascii="Arial" w:hAnsi="Arial" w:cs="Arial"/>
          <w:b/>
          <w:sz w:val="20"/>
          <w:szCs w:val="20"/>
        </w:rPr>
        <w:t>:</w:t>
      </w:r>
      <w:r w:rsidR="008E569F" w:rsidRPr="00E72732">
        <w:rPr>
          <w:rFonts w:ascii="Arial" w:hAnsi="Arial" w:cs="Arial"/>
          <w:b/>
          <w:sz w:val="20"/>
          <w:szCs w:val="20"/>
        </w:rPr>
        <w:t>45</w:t>
      </w:r>
      <w:r w:rsidR="0055231F" w:rsidRPr="00E72732">
        <w:rPr>
          <w:rFonts w:ascii="Arial" w:hAnsi="Arial" w:cs="Arial"/>
          <w:b/>
          <w:sz w:val="20"/>
          <w:szCs w:val="20"/>
        </w:rPr>
        <w:tab/>
        <w:t>Concluding words</w:t>
      </w:r>
      <w:r w:rsidR="00872B33" w:rsidRPr="00E72732">
        <w:rPr>
          <w:rFonts w:ascii="Arial" w:hAnsi="Arial" w:cs="Arial"/>
          <w:b/>
          <w:sz w:val="20"/>
          <w:szCs w:val="20"/>
        </w:rPr>
        <w:t xml:space="preserve"> </w:t>
      </w:r>
      <w:r w:rsidR="00872B33" w:rsidRPr="00E72732">
        <w:rPr>
          <w:rFonts w:ascii="Arial" w:hAnsi="Arial" w:cs="Arial"/>
          <w:sz w:val="20"/>
          <w:szCs w:val="20"/>
        </w:rPr>
        <w:t xml:space="preserve">by </w:t>
      </w:r>
      <w:r w:rsidR="00BC7DB4" w:rsidRPr="00E72732">
        <w:rPr>
          <w:rFonts w:ascii="Arial" w:hAnsi="Arial" w:cs="Arial"/>
          <w:sz w:val="20"/>
          <w:szCs w:val="20"/>
        </w:rPr>
        <w:t>Jami Holtari, CEO</w:t>
      </w:r>
      <w:r w:rsidR="008E569F" w:rsidRPr="00E72732">
        <w:rPr>
          <w:rFonts w:ascii="Arial" w:hAnsi="Arial" w:cs="Arial"/>
          <w:sz w:val="20"/>
          <w:szCs w:val="20"/>
        </w:rPr>
        <w:t xml:space="preserve"> The</w:t>
      </w:r>
      <w:r w:rsidR="00785E6A" w:rsidRPr="00785E6A">
        <w:t xml:space="preserve"> </w:t>
      </w:r>
      <w:r w:rsidR="00785E6A" w:rsidRPr="00E72732">
        <w:rPr>
          <w:rFonts w:ascii="Arial" w:hAnsi="Arial" w:cs="Arial"/>
          <w:sz w:val="20"/>
          <w:szCs w:val="20"/>
        </w:rPr>
        <w:t>Federation of Finnish Enterprises</w:t>
      </w:r>
      <w:r w:rsidR="008E569F" w:rsidRPr="00E72732">
        <w:rPr>
          <w:rFonts w:ascii="Arial" w:hAnsi="Arial" w:cs="Arial"/>
          <w:sz w:val="20"/>
          <w:szCs w:val="20"/>
        </w:rPr>
        <w:t xml:space="preserve"> and</w:t>
      </w:r>
      <w:r w:rsidR="00BC7DB4" w:rsidRPr="00E72732">
        <w:rPr>
          <w:rFonts w:ascii="Arial" w:hAnsi="Arial" w:cs="Arial"/>
          <w:sz w:val="20"/>
          <w:szCs w:val="20"/>
        </w:rPr>
        <w:t xml:space="preserve"> </w:t>
      </w:r>
      <w:r w:rsidR="00872B33" w:rsidRPr="00E72732">
        <w:rPr>
          <w:rFonts w:ascii="Arial" w:hAnsi="Arial" w:cs="Arial"/>
          <w:sz w:val="20"/>
          <w:szCs w:val="20"/>
        </w:rPr>
        <w:t>Eeva Pihlajaniemi Manager, business services, City of Lappeenranta</w:t>
      </w:r>
      <w:r w:rsidR="00D56F78" w:rsidRPr="00E72732">
        <w:rPr>
          <w:rFonts w:ascii="Arial" w:hAnsi="Arial" w:cs="Arial"/>
          <w:color w:val="FF0000"/>
          <w:sz w:val="20"/>
          <w:szCs w:val="20"/>
        </w:rPr>
        <w:t xml:space="preserve"> </w:t>
      </w:r>
    </w:p>
    <w:p w14:paraId="6E9659C2" w14:textId="77777777" w:rsidR="0055231F" w:rsidRPr="00E72732" w:rsidRDefault="0055231F" w:rsidP="00B67ADF">
      <w:pPr>
        <w:overflowPunct w:val="0"/>
        <w:autoSpaceDE w:val="0"/>
        <w:autoSpaceDN w:val="0"/>
        <w:spacing w:after="0" w:line="240" w:lineRule="auto"/>
        <w:rPr>
          <w:rFonts w:ascii="Arial" w:hAnsi="Arial" w:cs="Arial"/>
          <w:b/>
          <w:sz w:val="20"/>
          <w:szCs w:val="20"/>
        </w:rPr>
      </w:pPr>
    </w:p>
    <w:p w14:paraId="18FE6AAE" w14:textId="77777777" w:rsidR="00872B33" w:rsidRPr="00E72732" w:rsidRDefault="00872B33" w:rsidP="00B67ADF">
      <w:pPr>
        <w:overflowPunct w:val="0"/>
        <w:autoSpaceDE w:val="0"/>
        <w:autoSpaceDN w:val="0"/>
        <w:spacing w:after="0" w:line="240" w:lineRule="auto"/>
        <w:rPr>
          <w:rFonts w:ascii="Arial" w:hAnsi="Arial" w:cs="Arial"/>
          <w:b/>
          <w:sz w:val="20"/>
          <w:szCs w:val="20"/>
        </w:rPr>
      </w:pPr>
    </w:p>
    <w:p w14:paraId="734F4AC8" w14:textId="77777777" w:rsidR="00D76B97" w:rsidRPr="00D56F78" w:rsidRDefault="00D56F78" w:rsidP="00B67ADF">
      <w:pPr>
        <w:overflowPunct w:val="0"/>
        <w:autoSpaceDE w:val="0"/>
        <w:autoSpaceDN w:val="0"/>
        <w:spacing w:after="0" w:line="240" w:lineRule="auto"/>
        <w:rPr>
          <w:rFonts w:ascii="Arial" w:hAnsi="Arial" w:cs="Arial"/>
          <w:b/>
          <w:sz w:val="20"/>
          <w:szCs w:val="20"/>
          <w:lang w:val="fi-FI"/>
        </w:rPr>
      </w:pPr>
      <w:r w:rsidRPr="00D56F78">
        <w:rPr>
          <w:rFonts w:ascii="Arial" w:hAnsi="Arial" w:cs="Arial"/>
          <w:b/>
          <w:sz w:val="20"/>
          <w:szCs w:val="20"/>
          <w:lang w:val="fi-FI"/>
        </w:rPr>
        <w:t>10</w:t>
      </w:r>
      <w:r w:rsidR="008C3621" w:rsidRPr="00D56F78">
        <w:rPr>
          <w:rFonts w:ascii="Arial" w:hAnsi="Arial" w:cs="Arial"/>
          <w:b/>
          <w:sz w:val="20"/>
          <w:szCs w:val="20"/>
          <w:lang w:val="fi-FI"/>
        </w:rPr>
        <w:t>:</w:t>
      </w:r>
      <w:r w:rsidR="008E569F">
        <w:rPr>
          <w:rFonts w:ascii="Arial" w:hAnsi="Arial" w:cs="Arial"/>
          <w:b/>
          <w:sz w:val="20"/>
          <w:szCs w:val="20"/>
          <w:lang w:val="fi-FI"/>
        </w:rPr>
        <w:t>4</w:t>
      </w:r>
      <w:r w:rsidRPr="00D56F78">
        <w:rPr>
          <w:rFonts w:ascii="Arial" w:hAnsi="Arial" w:cs="Arial"/>
          <w:b/>
          <w:sz w:val="20"/>
          <w:szCs w:val="20"/>
          <w:lang w:val="fi-FI"/>
        </w:rPr>
        <w:t>5</w:t>
      </w:r>
      <w:r w:rsidR="008C3621" w:rsidRPr="00D56F78">
        <w:rPr>
          <w:rFonts w:ascii="Arial" w:hAnsi="Arial" w:cs="Arial"/>
          <w:b/>
          <w:sz w:val="20"/>
          <w:szCs w:val="20"/>
          <w:lang w:val="fi-FI"/>
        </w:rPr>
        <w:t>−</w:t>
      </w:r>
      <w:r w:rsidR="0055231F" w:rsidRPr="00D56F78">
        <w:rPr>
          <w:rFonts w:ascii="Arial" w:hAnsi="Arial" w:cs="Arial"/>
          <w:b/>
          <w:sz w:val="20"/>
          <w:szCs w:val="20"/>
          <w:lang w:val="fi-FI"/>
        </w:rPr>
        <w:t>1</w:t>
      </w:r>
      <w:r w:rsidR="003E058B" w:rsidRPr="00D56F78">
        <w:rPr>
          <w:rFonts w:ascii="Arial" w:hAnsi="Arial" w:cs="Arial"/>
          <w:b/>
          <w:sz w:val="20"/>
          <w:szCs w:val="20"/>
          <w:lang w:val="fi-FI"/>
        </w:rPr>
        <w:t>1</w:t>
      </w:r>
      <w:r w:rsidR="0055231F" w:rsidRPr="00D56F78">
        <w:rPr>
          <w:rFonts w:ascii="Arial" w:hAnsi="Arial" w:cs="Arial"/>
          <w:b/>
          <w:sz w:val="20"/>
          <w:szCs w:val="20"/>
          <w:lang w:val="fi-FI"/>
        </w:rPr>
        <w:t>:</w:t>
      </w:r>
      <w:r w:rsidRPr="00D56F78">
        <w:rPr>
          <w:rFonts w:ascii="Arial" w:hAnsi="Arial" w:cs="Arial"/>
          <w:b/>
          <w:sz w:val="20"/>
          <w:szCs w:val="20"/>
          <w:lang w:val="fi-FI"/>
        </w:rPr>
        <w:t>15</w:t>
      </w:r>
      <w:r w:rsidR="0055231F" w:rsidRPr="00D56F78">
        <w:rPr>
          <w:rFonts w:ascii="Arial" w:hAnsi="Arial" w:cs="Arial"/>
          <w:b/>
          <w:sz w:val="20"/>
          <w:szCs w:val="20"/>
          <w:lang w:val="fi-FI"/>
        </w:rPr>
        <w:t xml:space="preserve"> </w:t>
      </w:r>
      <w:r w:rsidR="0055231F" w:rsidRPr="00D56F78">
        <w:rPr>
          <w:rFonts w:ascii="Arial" w:hAnsi="Arial" w:cs="Arial"/>
          <w:b/>
          <w:sz w:val="20"/>
          <w:szCs w:val="20"/>
          <w:lang w:val="fi-FI"/>
        </w:rPr>
        <w:tab/>
      </w:r>
      <w:r w:rsidR="00D76B97" w:rsidRPr="00D56F78">
        <w:rPr>
          <w:rFonts w:ascii="Arial" w:hAnsi="Arial" w:cs="Arial"/>
          <w:b/>
          <w:sz w:val="20"/>
          <w:szCs w:val="20"/>
          <w:lang w:val="fi-FI"/>
        </w:rPr>
        <w:t xml:space="preserve">Networking </w:t>
      </w:r>
      <w:r w:rsidR="00E24DD7" w:rsidRPr="00D56F78">
        <w:rPr>
          <w:rFonts w:ascii="Arial" w:hAnsi="Arial" w:cs="Arial"/>
          <w:b/>
          <w:sz w:val="20"/>
          <w:szCs w:val="20"/>
          <w:lang w:val="fi-FI"/>
        </w:rPr>
        <w:t>and discussion</w:t>
      </w:r>
    </w:p>
    <w:p w14:paraId="43F4D5FD" w14:textId="77777777" w:rsidR="00736B90" w:rsidRPr="00CC55EF" w:rsidRDefault="00736B90" w:rsidP="00B67ADF">
      <w:pPr>
        <w:overflowPunct w:val="0"/>
        <w:autoSpaceDE w:val="0"/>
        <w:autoSpaceDN w:val="0"/>
        <w:spacing w:after="0" w:line="240" w:lineRule="auto"/>
        <w:rPr>
          <w:rFonts w:ascii="Arial" w:hAnsi="Arial" w:cs="Arial"/>
          <w:sz w:val="20"/>
          <w:szCs w:val="20"/>
        </w:rPr>
      </w:pPr>
      <w:r w:rsidRPr="00D56F78">
        <w:rPr>
          <w:rFonts w:ascii="Arial" w:hAnsi="Arial" w:cs="Arial"/>
          <w:sz w:val="20"/>
          <w:szCs w:val="20"/>
          <w:lang w:val="fi-FI"/>
        </w:rPr>
        <w:tab/>
      </w:r>
      <w:r w:rsidRPr="00D56F78">
        <w:rPr>
          <w:rFonts w:ascii="Arial" w:hAnsi="Arial" w:cs="Arial"/>
          <w:sz w:val="20"/>
          <w:szCs w:val="20"/>
          <w:lang w:val="fi-FI"/>
        </w:rPr>
        <w:tab/>
      </w:r>
      <w:r w:rsidR="00E4608E" w:rsidRPr="00CC55EF">
        <w:rPr>
          <w:rFonts w:ascii="Arial" w:hAnsi="Arial" w:cs="Arial"/>
          <w:sz w:val="20"/>
          <w:szCs w:val="20"/>
        </w:rPr>
        <w:t>There will be</w:t>
      </w:r>
      <w:r w:rsidR="00B50676" w:rsidRPr="00CC55EF">
        <w:rPr>
          <w:rFonts w:ascii="Arial" w:hAnsi="Arial" w:cs="Arial"/>
          <w:sz w:val="20"/>
          <w:szCs w:val="20"/>
        </w:rPr>
        <w:t xml:space="preserve"> </w:t>
      </w:r>
      <w:r w:rsidR="00E4608E" w:rsidRPr="00CC55EF">
        <w:rPr>
          <w:rFonts w:ascii="Arial" w:hAnsi="Arial" w:cs="Arial"/>
          <w:sz w:val="20"/>
          <w:szCs w:val="20"/>
        </w:rPr>
        <w:t>t</w:t>
      </w:r>
      <w:r w:rsidRPr="00CC55EF">
        <w:rPr>
          <w:rFonts w:ascii="Arial" w:hAnsi="Arial" w:cs="Arial"/>
          <w:sz w:val="20"/>
          <w:szCs w:val="20"/>
        </w:rPr>
        <w:t>ables for:</w:t>
      </w:r>
    </w:p>
    <w:p w14:paraId="22C22427" w14:textId="77777777" w:rsidR="00736B90" w:rsidRPr="00CC55EF" w:rsidRDefault="00736B90" w:rsidP="008C3621">
      <w:pPr>
        <w:pStyle w:val="Luettelokappale"/>
        <w:numPr>
          <w:ilvl w:val="0"/>
          <w:numId w:val="3"/>
        </w:numPr>
        <w:overflowPunct w:val="0"/>
        <w:autoSpaceDE w:val="0"/>
        <w:autoSpaceDN w:val="0"/>
        <w:spacing w:after="0" w:line="240" w:lineRule="auto"/>
        <w:rPr>
          <w:rFonts w:ascii="Arial" w:hAnsi="Arial" w:cs="Arial"/>
          <w:sz w:val="20"/>
          <w:szCs w:val="20"/>
        </w:rPr>
      </w:pPr>
      <w:r w:rsidRPr="00CC55EF">
        <w:rPr>
          <w:rFonts w:ascii="Arial" w:hAnsi="Arial" w:cs="Arial"/>
          <w:sz w:val="20"/>
          <w:szCs w:val="20"/>
        </w:rPr>
        <w:t>US Embassy</w:t>
      </w:r>
    </w:p>
    <w:p w14:paraId="0CF1AC76" w14:textId="77777777" w:rsidR="00F72127" w:rsidRDefault="00736B90" w:rsidP="007B50E4">
      <w:pPr>
        <w:pStyle w:val="Luettelokappale"/>
        <w:numPr>
          <w:ilvl w:val="0"/>
          <w:numId w:val="3"/>
        </w:numPr>
        <w:overflowPunct w:val="0"/>
        <w:autoSpaceDE w:val="0"/>
        <w:autoSpaceDN w:val="0"/>
        <w:spacing w:after="0" w:line="240" w:lineRule="auto"/>
        <w:rPr>
          <w:rFonts w:ascii="Arial" w:hAnsi="Arial" w:cs="Arial"/>
          <w:sz w:val="20"/>
          <w:szCs w:val="20"/>
        </w:rPr>
      </w:pPr>
      <w:r w:rsidRPr="00CC55EF">
        <w:rPr>
          <w:rFonts w:ascii="Arial" w:hAnsi="Arial" w:cs="Arial"/>
          <w:sz w:val="20"/>
          <w:szCs w:val="20"/>
        </w:rPr>
        <w:t>T</w:t>
      </w:r>
      <w:r w:rsidR="008C3621" w:rsidRPr="00CC55EF">
        <w:rPr>
          <w:rFonts w:ascii="Arial" w:hAnsi="Arial" w:cs="Arial"/>
          <w:sz w:val="20"/>
          <w:szCs w:val="20"/>
        </w:rPr>
        <w:t>eam Finland</w:t>
      </w:r>
      <w:r w:rsidR="00F72127">
        <w:rPr>
          <w:rFonts w:ascii="Arial" w:hAnsi="Arial" w:cs="Arial"/>
          <w:sz w:val="20"/>
          <w:szCs w:val="20"/>
        </w:rPr>
        <w:t>,</w:t>
      </w:r>
      <w:r w:rsidR="007B50E4">
        <w:rPr>
          <w:rFonts w:ascii="Arial" w:hAnsi="Arial" w:cs="Arial"/>
          <w:sz w:val="20"/>
          <w:szCs w:val="20"/>
        </w:rPr>
        <w:t xml:space="preserve"> </w:t>
      </w:r>
      <w:r w:rsidR="007B50E4" w:rsidRPr="007B50E4">
        <w:rPr>
          <w:rFonts w:ascii="Arial" w:hAnsi="Arial" w:cs="Arial"/>
          <w:sz w:val="20"/>
          <w:szCs w:val="20"/>
        </w:rPr>
        <w:t>Business Finland representative</w:t>
      </w:r>
      <w:r w:rsidR="007B50E4">
        <w:rPr>
          <w:rFonts w:ascii="Arial" w:hAnsi="Arial" w:cs="Arial"/>
          <w:sz w:val="20"/>
          <w:szCs w:val="20"/>
        </w:rPr>
        <w:t>,</w:t>
      </w:r>
      <w:r w:rsidR="00E72732">
        <w:rPr>
          <w:rFonts w:ascii="Arial" w:hAnsi="Arial" w:cs="Arial"/>
          <w:sz w:val="20"/>
          <w:szCs w:val="20"/>
        </w:rPr>
        <w:t xml:space="preserve"> </w:t>
      </w:r>
      <w:r w:rsidR="00F72127" w:rsidRPr="00F72127">
        <w:rPr>
          <w:rFonts w:ascii="Arial" w:hAnsi="Arial" w:cs="Arial"/>
          <w:sz w:val="20"/>
          <w:szCs w:val="20"/>
        </w:rPr>
        <w:t>Ministry for Foreign Affairs of Finland</w:t>
      </w:r>
      <w:r w:rsidR="0036537C" w:rsidRPr="00F72127">
        <w:rPr>
          <w:rFonts w:ascii="Arial" w:hAnsi="Arial" w:cs="Arial"/>
          <w:sz w:val="20"/>
          <w:szCs w:val="20"/>
        </w:rPr>
        <w:t>:</w:t>
      </w:r>
      <w:r w:rsidRPr="00CC55EF">
        <w:rPr>
          <w:rFonts w:ascii="Arial" w:hAnsi="Arial" w:cs="Arial"/>
          <w:sz w:val="20"/>
          <w:szCs w:val="20"/>
        </w:rPr>
        <w:t xml:space="preserve"> Juha Markkanen</w:t>
      </w:r>
      <w:r w:rsidR="0036537C">
        <w:rPr>
          <w:rFonts w:ascii="Arial" w:hAnsi="Arial" w:cs="Arial"/>
          <w:sz w:val="20"/>
          <w:szCs w:val="20"/>
        </w:rPr>
        <w:t xml:space="preserve"> </w:t>
      </w:r>
    </w:p>
    <w:p w14:paraId="2E71D880" w14:textId="77777777" w:rsidR="00736B90" w:rsidRDefault="00F72127" w:rsidP="008C3621">
      <w:pPr>
        <w:pStyle w:val="Luettelokappale"/>
        <w:numPr>
          <w:ilvl w:val="0"/>
          <w:numId w:val="3"/>
        </w:numPr>
        <w:overflowPunct w:val="0"/>
        <w:autoSpaceDE w:val="0"/>
        <w:autoSpaceDN w:val="0"/>
        <w:spacing w:after="0" w:line="240" w:lineRule="auto"/>
        <w:rPr>
          <w:rFonts w:ascii="Arial" w:hAnsi="Arial" w:cs="Arial"/>
          <w:sz w:val="20"/>
          <w:szCs w:val="20"/>
        </w:rPr>
      </w:pPr>
      <w:r w:rsidRPr="00F72127">
        <w:rPr>
          <w:rFonts w:ascii="Arial" w:hAnsi="Arial" w:cs="Arial"/>
          <w:sz w:val="20"/>
          <w:szCs w:val="20"/>
        </w:rPr>
        <w:t>Team Finland</w:t>
      </w:r>
      <w:r>
        <w:rPr>
          <w:rFonts w:ascii="Arial" w:hAnsi="Arial" w:cs="Arial"/>
          <w:sz w:val="20"/>
          <w:szCs w:val="20"/>
        </w:rPr>
        <w:t>,</w:t>
      </w:r>
      <w:r w:rsidRPr="00F72127">
        <w:rPr>
          <w:rFonts w:ascii="Arial" w:hAnsi="Arial" w:cs="Arial"/>
          <w:sz w:val="20"/>
          <w:szCs w:val="20"/>
        </w:rPr>
        <w:t xml:space="preserve"> </w:t>
      </w:r>
      <w:r w:rsidR="0036537C">
        <w:rPr>
          <w:rFonts w:ascii="Arial" w:hAnsi="Arial" w:cs="Arial"/>
          <w:sz w:val="20"/>
          <w:szCs w:val="20"/>
        </w:rPr>
        <w:t>ELY Centre</w:t>
      </w:r>
      <w:r>
        <w:rPr>
          <w:rFonts w:ascii="Arial" w:hAnsi="Arial" w:cs="Arial"/>
          <w:sz w:val="20"/>
          <w:szCs w:val="20"/>
        </w:rPr>
        <w:t xml:space="preserve">: Juha Linden, Asko Jaakkola </w:t>
      </w:r>
    </w:p>
    <w:p w14:paraId="608B71BA" w14:textId="77777777" w:rsidR="00F72127" w:rsidRPr="00CC55EF" w:rsidRDefault="00F72127" w:rsidP="008C3621">
      <w:pPr>
        <w:pStyle w:val="Luettelokappale"/>
        <w:numPr>
          <w:ilvl w:val="0"/>
          <w:numId w:val="3"/>
        </w:numPr>
        <w:overflowPunct w:val="0"/>
        <w:autoSpaceDE w:val="0"/>
        <w:autoSpaceDN w:val="0"/>
        <w:spacing w:after="0" w:line="240" w:lineRule="auto"/>
        <w:rPr>
          <w:rFonts w:ascii="Arial" w:hAnsi="Arial" w:cs="Arial"/>
          <w:sz w:val="20"/>
          <w:szCs w:val="20"/>
        </w:rPr>
      </w:pPr>
      <w:r w:rsidRPr="00F72127">
        <w:rPr>
          <w:rFonts w:ascii="Arial" w:hAnsi="Arial" w:cs="Arial"/>
          <w:sz w:val="20"/>
          <w:szCs w:val="20"/>
        </w:rPr>
        <w:t xml:space="preserve">Team Finland, </w:t>
      </w:r>
      <w:r>
        <w:rPr>
          <w:rFonts w:ascii="Arial" w:hAnsi="Arial" w:cs="Arial"/>
          <w:sz w:val="20"/>
          <w:szCs w:val="20"/>
        </w:rPr>
        <w:t>Finnvera:</w:t>
      </w:r>
      <w:r w:rsidRPr="00F72127">
        <w:rPr>
          <w:rFonts w:ascii="Arial" w:hAnsi="Arial" w:cs="Arial"/>
          <w:sz w:val="20"/>
          <w:szCs w:val="20"/>
        </w:rPr>
        <w:t xml:space="preserve"> </w:t>
      </w:r>
      <w:r>
        <w:rPr>
          <w:rFonts w:ascii="Arial" w:hAnsi="Arial" w:cs="Arial"/>
          <w:sz w:val="20"/>
          <w:szCs w:val="20"/>
        </w:rPr>
        <w:t>Markku Liira</w:t>
      </w:r>
    </w:p>
    <w:p w14:paraId="6096D47F" w14:textId="77777777" w:rsidR="00E72732" w:rsidRPr="00431691" w:rsidRDefault="00E72732" w:rsidP="00E72732">
      <w:pPr>
        <w:pStyle w:val="Luettelokappale"/>
        <w:numPr>
          <w:ilvl w:val="0"/>
          <w:numId w:val="3"/>
        </w:numPr>
        <w:overflowPunct w:val="0"/>
        <w:autoSpaceDE w:val="0"/>
        <w:autoSpaceDN w:val="0"/>
        <w:spacing w:after="0" w:line="240" w:lineRule="auto"/>
        <w:rPr>
          <w:rFonts w:ascii="Arial" w:hAnsi="Arial" w:cs="Arial"/>
          <w:sz w:val="20"/>
          <w:szCs w:val="20"/>
          <w:lang w:val="fi-FI"/>
        </w:rPr>
      </w:pPr>
      <w:r w:rsidRPr="00431691">
        <w:rPr>
          <w:rFonts w:ascii="Arial" w:hAnsi="Arial" w:cs="Arial"/>
          <w:sz w:val="20"/>
          <w:szCs w:val="20"/>
          <w:lang w:val="fi-FI"/>
        </w:rPr>
        <w:t xml:space="preserve">Tuomo Kauttu, </w:t>
      </w:r>
      <w:r w:rsidR="00D32151" w:rsidRPr="00431691">
        <w:rPr>
          <w:lang w:val="fi-FI"/>
        </w:rPr>
        <w:t>Aliant Attorneys</w:t>
      </w:r>
      <w:r w:rsidRPr="00431691">
        <w:rPr>
          <w:rFonts w:ascii="Arial" w:hAnsi="Arial" w:cs="Arial"/>
          <w:sz w:val="20"/>
          <w:szCs w:val="20"/>
          <w:lang w:val="fi-FI"/>
        </w:rPr>
        <w:t xml:space="preserve"> </w:t>
      </w:r>
    </w:p>
    <w:p w14:paraId="1562E382" w14:textId="77777777" w:rsidR="00C57E89" w:rsidRPr="00431691" w:rsidRDefault="00C57E89" w:rsidP="008C3621">
      <w:pPr>
        <w:pStyle w:val="Luettelokappale"/>
        <w:numPr>
          <w:ilvl w:val="0"/>
          <w:numId w:val="3"/>
        </w:numPr>
        <w:overflowPunct w:val="0"/>
        <w:autoSpaceDE w:val="0"/>
        <w:autoSpaceDN w:val="0"/>
        <w:spacing w:after="0" w:line="240" w:lineRule="auto"/>
        <w:rPr>
          <w:rFonts w:ascii="Arial" w:hAnsi="Arial" w:cs="Arial"/>
          <w:sz w:val="20"/>
          <w:szCs w:val="20"/>
          <w:lang w:val="en-GB"/>
        </w:rPr>
      </w:pPr>
      <w:r w:rsidRPr="00431691">
        <w:rPr>
          <w:rFonts w:ascii="Arial" w:hAnsi="Arial" w:cs="Arial"/>
          <w:sz w:val="20"/>
          <w:szCs w:val="20"/>
        </w:rPr>
        <w:t>LUT</w:t>
      </w:r>
    </w:p>
    <w:p w14:paraId="0DBE9DC3" w14:textId="77777777" w:rsidR="00D56F78" w:rsidRPr="00E72732" w:rsidRDefault="00872B33" w:rsidP="00E72732">
      <w:pPr>
        <w:pStyle w:val="Luettelokappale"/>
        <w:numPr>
          <w:ilvl w:val="0"/>
          <w:numId w:val="3"/>
        </w:numPr>
        <w:overflowPunct w:val="0"/>
        <w:autoSpaceDE w:val="0"/>
        <w:autoSpaceDN w:val="0"/>
        <w:spacing w:after="0" w:line="240" w:lineRule="auto"/>
        <w:rPr>
          <w:rFonts w:ascii="Arial" w:hAnsi="Arial" w:cs="Arial"/>
          <w:sz w:val="20"/>
          <w:szCs w:val="20"/>
          <w:lang w:val="en-GB"/>
        </w:rPr>
      </w:pPr>
      <w:r>
        <w:rPr>
          <w:rFonts w:ascii="Arial" w:hAnsi="Arial" w:cs="Arial"/>
          <w:sz w:val="20"/>
          <w:szCs w:val="20"/>
        </w:rPr>
        <w:t>City of Lappeenranta</w:t>
      </w:r>
    </w:p>
    <w:p w14:paraId="64B709C5" w14:textId="77777777" w:rsidR="004433EE" w:rsidRPr="00D56F78" w:rsidRDefault="004433EE" w:rsidP="00B67ADF">
      <w:pPr>
        <w:overflowPunct w:val="0"/>
        <w:autoSpaceDE w:val="0"/>
        <w:autoSpaceDN w:val="0"/>
        <w:spacing w:after="0" w:line="240" w:lineRule="auto"/>
        <w:rPr>
          <w:rFonts w:ascii="Arial" w:hAnsi="Arial" w:cs="Arial"/>
          <w:b/>
          <w:sz w:val="20"/>
          <w:szCs w:val="20"/>
          <w:lang w:val="en-GB"/>
        </w:rPr>
      </w:pPr>
    </w:p>
    <w:p w14:paraId="5CFEB2CA" w14:textId="77777777" w:rsidR="00054BC6" w:rsidRPr="00E72732" w:rsidRDefault="00054BC6" w:rsidP="00B67ADF">
      <w:pPr>
        <w:spacing w:after="0" w:line="240" w:lineRule="auto"/>
        <w:rPr>
          <w:rFonts w:ascii="Arial" w:hAnsi="Arial" w:cs="Arial"/>
          <w:b/>
          <w:color w:val="000000"/>
          <w:sz w:val="20"/>
          <w:szCs w:val="20"/>
          <w:lang w:val="fi-FI"/>
        </w:rPr>
      </w:pPr>
    </w:p>
    <w:sectPr w:rsidR="00054BC6" w:rsidRPr="00E72732" w:rsidSect="00A665D4">
      <w:headerReference w:type="default" r:id="rId11"/>
      <w:footerReference w:type="default" r:id="rId12"/>
      <w:pgSz w:w="12240" w:h="15840"/>
      <w:pgMar w:top="1135"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8B765" w14:textId="77777777" w:rsidR="00A03BBF" w:rsidRDefault="00A03BBF" w:rsidP="00595646">
      <w:pPr>
        <w:spacing w:after="0" w:line="240" w:lineRule="auto"/>
      </w:pPr>
      <w:r>
        <w:separator/>
      </w:r>
    </w:p>
  </w:endnote>
  <w:endnote w:type="continuationSeparator" w:id="0">
    <w:p w14:paraId="259ABCF0" w14:textId="77777777" w:rsidR="00A03BBF" w:rsidRDefault="00A03BBF" w:rsidP="0059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26F38" w14:textId="77777777" w:rsidR="002F6381" w:rsidRDefault="00805863" w:rsidP="004E7305">
    <w:pPr>
      <w:pStyle w:val="Alatunniste"/>
      <w:tabs>
        <w:tab w:val="clear" w:pos="4819"/>
        <w:tab w:val="clear" w:pos="9638"/>
      </w:tabs>
    </w:pPr>
    <w:r>
      <w:rPr>
        <w:noProof/>
        <w:lang w:val="fi-FI" w:eastAsia="fi-FI"/>
      </w:rPr>
      <w:drawing>
        <wp:inline distT="0" distB="0" distL="0" distR="0" wp14:anchorId="02B1CA19" wp14:editId="79A2E124">
          <wp:extent cx="750608" cy="750608"/>
          <wp:effectExtent l="0" t="0" r="0" b="0"/>
          <wp:docPr id="4" name="Kuva 4" descr="C:\Users\A009224\AppData\Local\Microsoft\Windows\INetCache\Content.Word\EmbassySeal_Helsinki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09224\AppData\Local\Microsoft\Windows\INetCache\Content.Word\EmbassySeal_Helsinki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293" cy="758293"/>
                  </a:xfrm>
                  <a:prstGeom prst="rect">
                    <a:avLst/>
                  </a:prstGeom>
                  <a:noFill/>
                  <a:ln>
                    <a:noFill/>
                  </a:ln>
                </pic:spPr>
              </pic:pic>
            </a:graphicData>
          </a:graphic>
        </wp:inline>
      </w:drawing>
    </w:r>
    <w:r w:rsidR="00816AEA">
      <w:tab/>
    </w:r>
    <w:r w:rsidR="00A77632">
      <w:t xml:space="preserve">   </w:t>
    </w:r>
    <w:r w:rsidR="00816AEA">
      <w:t xml:space="preserve"> </w:t>
    </w:r>
    <w:r w:rsidR="00301C54">
      <w:tab/>
    </w:r>
    <w:r w:rsidR="00301C54">
      <w:tab/>
    </w:r>
    <w:r w:rsidR="00816AEA">
      <w:t xml:space="preserve">  </w:t>
    </w:r>
    <w:r w:rsidR="00A77632">
      <w:t xml:space="preserve">    </w:t>
    </w:r>
    <w:r w:rsidR="00816AEA" w:rsidRPr="00816AEA">
      <w:rPr>
        <w:noProof/>
        <w:lang w:val="fi-FI" w:eastAsia="fi-FI"/>
      </w:rPr>
      <w:drawing>
        <wp:inline distT="0" distB="0" distL="0" distR="0" wp14:anchorId="78A42DE5" wp14:editId="4D8198DC">
          <wp:extent cx="946791" cy="552735"/>
          <wp:effectExtent l="0" t="0" r="5715" b="0"/>
          <wp:docPr id="2" name="Kuva 2" descr="C:\Users\A009224\Desktop\SelectUSA_stacked_FULL COLOR_lr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09224\Desktop\SelectUSA_stacked_FULL COLOR_lrg-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4786" cy="592430"/>
                  </a:xfrm>
                  <a:prstGeom prst="rect">
                    <a:avLst/>
                  </a:prstGeom>
                  <a:noFill/>
                  <a:ln>
                    <a:noFill/>
                  </a:ln>
                </pic:spPr>
              </pic:pic>
            </a:graphicData>
          </a:graphic>
        </wp:inline>
      </w:drawing>
    </w:r>
    <w:r w:rsidR="004E7305">
      <w:tab/>
    </w:r>
    <w:r w:rsidR="004E7305">
      <w:tab/>
    </w:r>
    <w:r w:rsidR="00301C54">
      <w:tab/>
    </w:r>
    <w:r w:rsidR="00301C54" w:rsidRPr="004E7305">
      <w:rPr>
        <w:noProof/>
        <w:lang w:val="fi-FI" w:eastAsia="fi-FI"/>
      </w:rPr>
      <w:drawing>
        <wp:inline distT="0" distB="0" distL="0" distR="0" wp14:anchorId="7FD214B2" wp14:editId="3970FCA1">
          <wp:extent cx="1717998" cy="831714"/>
          <wp:effectExtent l="0" t="0" r="0" b="6985"/>
          <wp:docPr id="3" name="Kuva 3" descr="C:\Users\A009224\Desktop\UM_tunnus_vari_4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09224\Desktop\UM_tunnus_vari_4 (00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4864" cy="849562"/>
                  </a:xfrm>
                  <a:prstGeom prst="rect">
                    <a:avLst/>
                  </a:prstGeom>
                  <a:noFill/>
                  <a:ln>
                    <a:noFill/>
                  </a:ln>
                </pic:spPr>
              </pic:pic>
            </a:graphicData>
          </a:graphic>
        </wp:inline>
      </w:drawing>
    </w:r>
    <w:r w:rsidR="004E7305">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DE2A0" w14:textId="77777777" w:rsidR="00A03BBF" w:rsidRDefault="00A03BBF" w:rsidP="00595646">
      <w:pPr>
        <w:spacing w:after="0" w:line="240" w:lineRule="auto"/>
      </w:pPr>
      <w:r>
        <w:separator/>
      </w:r>
    </w:p>
  </w:footnote>
  <w:footnote w:type="continuationSeparator" w:id="0">
    <w:p w14:paraId="728BD88F" w14:textId="77777777" w:rsidR="00A03BBF" w:rsidRDefault="00A03BBF" w:rsidP="00595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DE4F" w14:textId="77777777" w:rsidR="002F6381" w:rsidRDefault="002F6381" w:rsidP="00595646">
    <w:pPr>
      <w:pStyle w:val="Yltunniste"/>
      <w:tabs>
        <w:tab w:val="clear" w:pos="4819"/>
        <w:tab w:val="clear" w:pos="9638"/>
      </w:tabs>
    </w:pPr>
  </w:p>
  <w:p w14:paraId="626D4CF2" w14:textId="77777777" w:rsidR="00595646" w:rsidRDefault="00595646" w:rsidP="00595646">
    <w:pPr>
      <w:pStyle w:val="Yltunniste"/>
      <w:tabs>
        <w:tab w:val="clear" w:pos="4819"/>
        <w:tab w:val="clear" w:pos="9638"/>
      </w:tabs>
    </w:pPr>
    <w:r>
      <w:rPr>
        <w:noProof/>
        <w:lang w:val="fi-FI" w:eastAsia="fi-FI"/>
      </w:rPr>
      <w:drawing>
        <wp:inline distT="0" distB="0" distL="0" distR="0" wp14:anchorId="70CCF6BC" wp14:editId="022287F5">
          <wp:extent cx="1714500" cy="960811"/>
          <wp:effectExtent l="0" t="0" r="0" b="0"/>
          <wp:docPr id="1" name="Kuva 1" descr="C:\Users\A009224\AppData\Local\Microsoft\Windows\INetCache\Content.Word\t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09224\AppData\Local\Microsoft\Windows\INetCache\Content.Word\t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981" cy="1000869"/>
                  </a:xfrm>
                  <a:prstGeom prst="rect">
                    <a:avLst/>
                  </a:prstGeom>
                  <a:noFill/>
                  <a:ln>
                    <a:noFill/>
                  </a:ln>
                </pic:spPr>
              </pic:pic>
            </a:graphicData>
          </a:graphic>
        </wp:inline>
      </w:drawing>
    </w:r>
    <w:r w:rsidR="00301C54">
      <w:tab/>
    </w:r>
    <w:r w:rsidR="00301C54">
      <w:tab/>
    </w:r>
    <w:r>
      <w:tab/>
    </w:r>
    <w:r w:rsidR="00301C54">
      <w:tab/>
    </w:r>
    <w:r w:rsidR="00301C54">
      <w:tab/>
    </w:r>
    <w:r w:rsidR="00301C54">
      <w:rPr>
        <w:noProof/>
        <w:lang w:val="fi-FI" w:eastAsia="fi-FI"/>
      </w:rPr>
      <w:drawing>
        <wp:inline distT="0" distB="0" distL="0" distR="0" wp14:anchorId="01C666A6" wp14:editId="335C9AF7">
          <wp:extent cx="1820292" cy="723331"/>
          <wp:effectExtent l="0" t="0" r="8890" b="63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308" cy="734066"/>
                  </a:xfrm>
                  <a:prstGeom prst="rect">
                    <a:avLst/>
                  </a:prstGeom>
                  <a:noFill/>
                </pic:spPr>
              </pic:pic>
            </a:graphicData>
          </a:graphic>
        </wp:inline>
      </w:drawing>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6D10"/>
    <w:multiLevelType w:val="hybridMultilevel"/>
    <w:tmpl w:val="7D4A2564"/>
    <w:lvl w:ilvl="0" w:tplc="3E3C0978">
      <w:start w:val="5"/>
      <w:numFmt w:val="bullet"/>
      <w:lvlText w:val="-"/>
      <w:lvlJc w:val="left"/>
      <w:pPr>
        <w:ind w:left="1800" w:hanging="360"/>
      </w:pPr>
      <w:rPr>
        <w:rFonts w:ascii="Arial" w:eastAsiaTheme="minorHAnsi" w:hAnsi="Arial" w:cs="Arial" w:hint="default"/>
        <w:sz w:val="20"/>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 w15:restartNumberingAfterBreak="0">
    <w:nsid w:val="13C40B08"/>
    <w:multiLevelType w:val="hybridMultilevel"/>
    <w:tmpl w:val="FBEEA1FC"/>
    <w:lvl w:ilvl="0" w:tplc="B4CEFA18">
      <w:start w:val="5"/>
      <w:numFmt w:val="bullet"/>
      <w:lvlText w:val="-"/>
      <w:lvlJc w:val="left"/>
      <w:pPr>
        <w:ind w:left="1800" w:hanging="360"/>
      </w:pPr>
      <w:rPr>
        <w:rFonts w:ascii="Arial" w:eastAsiaTheme="minorHAnsi"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 w15:restartNumberingAfterBreak="0">
    <w:nsid w:val="3BB53CFE"/>
    <w:multiLevelType w:val="hybridMultilevel"/>
    <w:tmpl w:val="43522742"/>
    <w:lvl w:ilvl="0" w:tplc="444C6F02">
      <w:start w:val="22"/>
      <w:numFmt w:val="bullet"/>
      <w:lvlText w:val="-"/>
      <w:lvlJc w:val="left"/>
      <w:pPr>
        <w:ind w:left="1800" w:hanging="360"/>
      </w:pPr>
      <w:rPr>
        <w:rFonts w:ascii="Arial" w:eastAsiaTheme="minorHAnsi" w:hAnsi="Arial" w:cs="Arial" w:hint="default"/>
        <w:b/>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 w15:restartNumberingAfterBreak="0">
    <w:nsid w:val="3FC93E44"/>
    <w:multiLevelType w:val="hybridMultilevel"/>
    <w:tmpl w:val="2DBE528C"/>
    <w:lvl w:ilvl="0" w:tplc="BBFEA9B6">
      <w:start w:val="22"/>
      <w:numFmt w:val="bullet"/>
      <w:lvlText w:val="-"/>
      <w:lvlJc w:val="left"/>
      <w:pPr>
        <w:ind w:left="1800" w:hanging="360"/>
      </w:pPr>
      <w:rPr>
        <w:rFonts w:ascii="Arial" w:eastAsiaTheme="minorHAnsi" w:hAnsi="Arial" w:cs="Arial" w:hint="default"/>
        <w:b/>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4" w15:restartNumberingAfterBreak="0">
    <w:nsid w:val="4B6C37B9"/>
    <w:multiLevelType w:val="hybridMultilevel"/>
    <w:tmpl w:val="C86EA012"/>
    <w:lvl w:ilvl="0" w:tplc="040B0003">
      <w:start w:val="1"/>
      <w:numFmt w:val="bullet"/>
      <w:lvlText w:val="o"/>
      <w:lvlJc w:val="left"/>
      <w:pPr>
        <w:ind w:left="1800" w:hanging="360"/>
      </w:pPr>
      <w:rPr>
        <w:rFonts w:ascii="Courier New" w:hAnsi="Courier New" w:cs="Courier New"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5" w15:restartNumberingAfterBreak="0">
    <w:nsid w:val="62D14A30"/>
    <w:multiLevelType w:val="hybridMultilevel"/>
    <w:tmpl w:val="304078A0"/>
    <w:lvl w:ilvl="0" w:tplc="4E94009E">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35E4B24"/>
    <w:multiLevelType w:val="hybridMultilevel"/>
    <w:tmpl w:val="DEFE3D74"/>
    <w:lvl w:ilvl="0" w:tplc="3AF06902">
      <w:start w:val="5"/>
      <w:numFmt w:val="bullet"/>
      <w:lvlText w:val="-"/>
      <w:lvlJc w:val="left"/>
      <w:pPr>
        <w:ind w:left="1800" w:hanging="360"/>
      </w:pPr>
      <w:rPr>
        <w:rFonts w:ascii="Arial" w:eastAsiaTheme="minorHAnsi" w:hAnsi="Arial" w:cs="Arial" w:hint="default"/>
        <w:sz w:val="20"/>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7" w15:restartNumberingAfterBreak="0">
    <w:nsid w:val="742F1021"/>
    <w:multiLevelType w:val="hybridMultilevel"/>
    <w:tmpl w:val="FC3E94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7A015325"/>
    <w:multiLevelType w:val="hybridMultilevel"/>
    <w:tmpl w:val="E9C02564"/>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3"/>
  </w:num>
  <w:num w:numId="4">
    <w:abstractNumId w:val="1"/>
  </w:num>
  <w:num w:numId="5">
    <w:abstractNumId w:val="6"/>
  </w:num>
  <w:num w:numId="6">
    <w:abstractNumId w:val="0"/>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406"/>
    <w:rsid w:val="00011FF1"/>
    <w:rsid w:val="00021CF2"/>
    <w:rsid w:val="0002566F"/>
    <w:rsid w:val="00031354"/>
    <w:rsid w:val="00033356"/>
    <w:rsid w:val="00037EA5"/>
    <w:rsid w:val="00054BC6"/>
    <w:rsid w:val="00071EEF"/>
    <w:rsid w:val="00075E58"/>
    <w:rsid w:val="00077E4F"/>
    <w:rsid w:val="000B28BC"/>
    <w:rsid w:val="000E03BE"/>
    <w:rsid w:val="000E0C65"/>
    <w:rsid w:val="000F3CFB"/>
    <w:rsid w:val="001017F8"/>
    <w:rsid w:val="00102786"/>
    <w:rsid w:val="00104B10"/>
    <w:rsid w:val="00113439"/>
    <w:rsid w:val="001373DF"/>
    <w:rsid w:val="001553E2"/>
    <w:rsid w:val="001636EA"/>
    <w:rsid w:val="001A0E8B"/>
    <w:rsid w:val="001B1601"/>
    <w:rsid w:val="001D32E0"/>
    <w:rsid w:val="001E11CD"/>
    <w:rsid w:val="00243B98"/>
    <w:rsid w:val="00247DB9"/>
    <w:rsid w:val="00250574"/>
    <w:rsid w:val="00260B1B"/>
    <w:rsid w:val="002623D7"/>
    <w:rsid w:val="00264DDA"/>
    <w:rsid w:val="00280DE7"/>
    <w:rsid w:val="002A10BF"/>
    <w:rsid w:val="002A4458"/>
    <w:rsid w:val="002B7150"/>
    <w:rsid w:val="002C2C20"/>
    <w:rsid w:val="002D0B52"/>
    <w:rsid w:val="002E5C13"/>
    <w:rsid w:val="002F6381"/>
    <w:rsid w:val="00301C54"/>
    <w:rsid w:val="00302515"/>
    <w:rsid w:val="00331B4A"/>
    <w:rsid w:val="003470C2"/>
    <w:rsid w:val="003530BE"/>
    <w:rsid w:val="0036537C"/>
    <w:rsid w:val="0038301E"/>
    <w:rsid w:val="003839C9"/>
    <w:rsid w:val="00387B90"/>
    <w:rsid w:val="00390493"/>
    <w:rsid w:val="0039303A"/>
    <w:rsid w:val="003A68DF"/>
    <w:rsid w:val="003C1B79"/>
    <w:rsid w:val="003C4C82"/>
    <w:rsid w:val="003E058B"/>
    <w:rsid w:val="00406320"/>
    <w:rsid w:val="00406671"/>
    <w:rsid w:val="00406EBB"/>
    <w:rsid w:val="0041451C"/>
    <w:rsid w:val="00431691"/>
    <w:rsid w:val="004433EE"/>
    <w:rsid w:val="004942FC"/>
    <w:rsid w:val="004A3664"/>
    <w:rsid w:val="004C672D"/>
    <w:rsid w:val="004E03E4"/>
    <w:rsid w:val="004E7305"/>
    <w:rsid w:val="00517DEC"/>
    <w:rsid w:val="00520F78"/>
    <w:rsid w:val="0053094F"/>
    <w:rsid w:val="0055231F"/>
    <w:rsid w:val="00552AC8"/>
    <w:rsid w:val="00557098"/>
    <w:rsid w:val="00560D1B"/>
    <w:rsid w:val="005758E0"/>
    <w:rsid w:val="00591D09"/>
    <w:rsid w:val="00593EA4"/>
    <w:rsid w:val="00595646"/>
    <w:rsid w:val="005B1214"/>
    <w:rsid w:val="005B7F28"/>
    <w:rsid w:val="005B7FD7"/>
    <w:rsid w:val="005C3C06"/>
    <w:rsid w:val="005D41F0"/>
    <w:rsid w:val="005F2DEF"/>
    <w:rsid w:val="005F58C4"/>
    <w:rsid w:val="0060039F"/>
    <w:rsid w:val="00600698"/>
    <w:rsid w:val="00632BBB"/>
    <w:rsid w:val="00634F3A"/>
    <w:rsid w:val="00637DEB"/>
    <w:rsid w:val="00644F8B"/>
    <w:rsid w:val="00647143"/>
    <w:rsid w:val="00650108"/>
    <w:rsid w:val="00655837"/>
    <w:rsid w:val="006757A2"/>
    <w:rsid w:val="006829A5"/>
    <w:rsid w:val="006E768B"/>
    <w:rsid w:val="00711189"/>
    <w:rsid w:val="00734755"/>
    <w:rsid w:val="00736B90"/>
    <w:rsid w:val="00757636"/>
    <w:rsid w:val="00762E9B"/>
    <w:rsid w:val="0078285F"/>
    <w:rsid w:val="00785E6A"/>
    <w:rsid w:val="0078618D"/>
    <w:rsid w:val="0079174B"/>
    <w:rsid w:val="0079495A"/>
    <w:rsid w:val="007A4944"/>
    <w:rsid w:val="007B50E4"/>
    <w:rsid w:val="007E6491"/>
    <w:rsid w:val="0080283A"/>
    <w:rsid w:val="00802EC3"/>
    <w:rsid w:val="00805863"/>
    <w:rsid w:val="00816AEA"/>
    <w:rsid w:val="00844E3D"/>
    <w:rsid w:val="008573D2"/>
    <w:rsid w:val="008618D1"/>
    <w:rsid w:val="00864907"/>
    <w:rsid w:val="00872B33"/>
    <w:rsid w:val="00894358"/>
    <w:rsid w:val="008A6DE1"/>
    <w:rsid w:val="008B1214"/>
    <w:rsid w:val="008C3621"/>
    <w:rsid w:val="008E5259"/>
    <w:rsid w:val="008E569F"/>
    <w:rsid w:val="008F5C01"/>
    <w:rsid w:val="00911DA9"/>
    <w:rsid w:val="00921038"/>
    <w:rsid w:val="00946423"/>
    <w:rsid w:val="00952DC6"/>
    <w:rsid w:val="0098451F"/>
    <w:rsid w:val="00991C1C"/>
    <w:rsid w:val="009A0799"/>
    <w:rsid w:val="009A22E9"/>
    <w:rsid w:val="009C29E2"/>
    <w:rsid w:val="009D372F"/>
    <w:rsid w:val="009E2C99"/>
    <w:rsid w:val="00A03BBF"/>
    <w:rsid w:val="00A05E2F"/>
    <w:rsid w:val="00A05FB6"/>
    <w:rsid w:val="00A061CE"/>
    <w:rsid w:val="00A225F2"/>
    <w:rsid w:val="00A36CB5"/>
    <w:rsid w:val="00A3763D"/>
    <w:rsid w:val="00A53697"/>
    <w:rsid w:val="00A56367"/>
    <w:rsid w:val="00A665D4"/>
    <w:rsid w:val="00A71056"/>
    <w:rsid w:val="00A77632"/>
    <w:rsid w:val="00A875A0"/>
    <w:rsid w:val="00A87996"/>
    <w:rsid w:val="00AB06E5"/>
    <w:rsid w:val="00AE081D"/>
    <w:rsid w:val="00B1564C"/>
    <w:rsid w:val="00B415FC"/>
    <w:rsid w:val="00B4372F"/>
    <w:rsid w:val="00B44D3C"/>
    <w:rsid w:val="00B50676"/>
    <w:rsid w:val="00B67ADF"/>
    <w:rsid w:val="00B8730F"/>
    <w:rsid w:val="00BC7DB4"/>
    <w:rsid w:val="00BF237F"/>
    <w:rsid w:val="00BF7184"/>
    <w:rsid w:val="00C2396B"/>
    <w:rsid w:val="00C358C5"/>
    <w:rsid w:val="00C35D24"/>
    <w:rsid w:val="00C459CA"/>
    <w:rsid w:val="00C57E89"/>
    <w:rsid w:val="00C61C98"/>
    <w:rsid w:val="00C701CC"/>
    <w:rsid w:val="00CA2FF4"/>
    <w:rsid w:val="00CC55EF"/>
    <w:rsid w:val="00CE700D"/>
    <w:rsid w:val="00CF1406"/>
    <w:rsid w:val="00D026F6"/>
    <w:rsid w:val="00D030A9"/>
    <w:rsid w:val="00D13F24"/>
    <w:rsid w:val="00D21FE1"/>
    <w:rsid w:val="00D30062"/>
    <w:rsid w:val="00D32151"/>
    <w:rsid w:val="00D5473E"/>
    <w:rsid w:val="00D56F78"/>
    <w:rsid w:val="00D62BD1"/>
    <w:rsid w:val="00D65EEC"/>
    <w:rsid w:val="00D76B97"/>
    <w:rsid w:val="00D7794E"/>
    <w:rsid w:val="00D86EA2"/>
    <w:rsid w:val="00DA10CC"/>
    <w:rsid w:val="00DA5FB9"/>
    <w:rsid w:val="00DD1502"/>
    <w:rsid w:val="00DD7EF6"/>
    <w:rsid w:val="00DF5AFA"/>
    <w:rsid w:val="00E02BBB"/>
    <w:rsid w:val="00E0324A"/>
    <w:rsid w:val="00E13F2A"/>
    <w:rsid w:val="00E163A7"/>
    <w:rsid w:val="00E24DD7"/>
    <w:rsid w:val="00E27895"/>
    <w:rsid w:val="00E330AD"/>
    <w:rsid w:val="00E361F4"/>
    <w:rsid w:val="00E4608E"/>
    <w:rsid w:val="00E72732"/>
    <w:rsid w:val="00E828B7"/>
    <w:rsid w:val="00E93AED"/>
    <w:rsid w:val="00E954E9"/>
    <w:rsid w:val="00EA4821"/>
    <w:rsid w:val="00EA67E1"/>
    <w:rsid w:val="00EA72C5"/>
    <w:rsid w:val="00EB1EE3"/>
    <w:rsid w:val="00F03860"/>
    <w:rsid w:val="00F22387"/>
    <w:rsid w:val="00F23470"/>
    <w:rsid w:val="00F72127"/>
    <w:rsid w:val="00F81505"/>
    <w:rsid w:val="00F84D1C"/>
    <w:rsid w:val="00F86DE5"/>
    <w:rsid w:val="00FD43DE"/>
    <w:rsid w:val="00FE5E2C"/>
    <w:rsid w:val="00FF0007"/>
    <w:rsid w:val="00FF013E"/>
    <w:rsid w:val="00FF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268202"/>
  <w15:chartTrackingRefBased/>
  <w15:docId w15:val="{F994F70C-0DD8-45B9-B9C6-D11747FC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BF718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F7184"/>
    <w:rPr>
      <w:rFonts w:ascii="Segoe UI" w:hAnsi="Segoe UI" w:cs="Segoe UI"/>
      <w:sz w:val="18"/>
      <w:szCs w:val="18"/>
    </w:rPr>
  </w:style>
  <w:style w:type="character" w:styleId="Hyperlinkki">
    <w:name w:val="Hyperlink"/>
    <w:basedOn w:val="Kappaleenoletusfontti"/>
    <w:uiPriority w:val="99"/>
    <w:unhideWhenUsed/>
    <w:rsid w:val="00011FF1"/>
    <w:rPr>
      <w:color w:val="0563C1" w:themeColor="hyperlink"/>
      <w:u w:val="single"/>
    </w:rPr>
  </w:style>
  <w:style w:type="character" w:customStyle="1" w:styleId="Ratkaisematonmaininta1">
    <w:name w:val="Ratkaisematon maininta1"/>
    <w:basedOn w:val="Kappaleenoletusfontti"/>
    <w:uiPriority w:val="99"/>
    <w:semiHidden/>
    <w:unhideWhenUsed/>
    <w:rsid w:val="00011FF1"/>
    <w:rPr>
      <w:color w:val="605E5C"/>
      <w:shd w:val="clear" w:color="auto" w:fill="E1DFDD"/>
    </w:rPr>
  </w:style>
  <w:style w:type="paragraph" w:styleId="Luettelokappale">
    <w:name w:val="List Paragraph"/>
    <w:basedOn w:val="Normaali"/>
    <w:uiPriority w:val="34"/>
    <w:qFormat/>
    <w:rsid w:val="00406320"/>
    <w:pPr>
      <w:ind w:left="720"/>
      <w:contextualSpacing/>
    </w:pPr>
  </w:style>
  <w:style w:type="paragraph" w:styleId="Yltunniste">
    <w:name w:val="header"/>
    <w:basedOn w:val="Normaali"/>
    <w:link w:val="YltunnisteChar"/>
    <w:uiPriority w:val="99"/>
    <w:unhideWhenUsed/>
    <w:rsid w:val="0059564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95646"/>
  </w:style>
  <w:style w:type="paragraph" w:styleId="Alatunniste">
    <w:name w:val="footer"/>
    <w:basedOn w:val="Normaali"/>
    <w:link w:val="AlatunnisteChar"/>
    <w:uiPriority w:val="99"/>
    <w:unhideWhenUsed/>
    <w:rsid w:val="0059564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95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33467">
      <w:bodyDiv w:val="1"/>
      <w:marLeft w:val="0"/>
      <w:marRight w:val="0"/>
      <w:marTop w:val="0"/>
      <w:marBottom w:val="0"/>
      <w:divBdr>
        <w:top w:val="none" w:sz="0" w:space="0" w:color="auto"/>
        <w:left w:val="none" w:sz="0" w:space="0" w:color="auto"/>
        <w:bottom w:val="none" w:sz="0" w:space="0" w:color="auto"/>
        <w:right w:val="none" w:sz="0" w:space="0" w:color="auto"/>
      </w:divBdr>
    </w:div>
    <w:div w:id="861359247">
      <w:bodyDiv w:val="1"/>
      <w:marLeft w:val="0"/>
      <w:marRight w:val="0"/>
      <w:marTop w:val="0"/>
      <w:marBottom w:val="0"/>
      <w:divBdr>
        <w:top w:val="none" w:sz="0" w:space="0" w:color="auto"/>
        <w:left w:val="none" w:sz="0" w:space="0" w:color="auto"/>
        <w:bottom w:val="none" w:sz="0" w:space="0" w:color="auto"/>
        <w:right w:val="none" w:sz="0" w:space="0" w:color="auto"/>
      </w:divBdr>
    </w:div>
    <w:div w:id="974942847">
      <w:bodyDiv w:val="1"/>
      <w:marLeft w:val="0"/>
      <w:marRight w:val="0"/>
      <w:marTop w:val="0"/>
      <w:marBottom w:val="0"/>
      <w:divBdr>
        <w:top w:val="none" w:sz="0" w:space="0" w:color="auto"/>
        <w:left w:val="none" w:sz="0" w:space="0" w:color="auto"/>
        <w:bottom w:val="none" w:sz="0" w:space="0" w:color="auto"/>
        <w:right w:val="none" w:sz="0" w:space="0" w:color="auto"/>
      </w:divBdr>
    </w:div>
    <w:div w:id="1926457106">
      <w:bodyDiv w:val="1"/>
      <w:marLeft w:val="0"/>
      <w:marRight w:val="0"/>
      <w:marTop w:val="0"/>
      <w:marBottom w:val="0"/>
      <w:divBdr>
        <w:top w:val="none" w:sz="0" w:space="0" w:color="auto"/>
        <w:left w:val="none" w:sz="0" w:space="0" w:color="auto"/>
        <w:bottom w:val="none" w:sz="0" w:space="0" w:color="auto"/>
        <w:right w:val="none" w:sz="0" w:space="0" w:color="auto"/>
      </w:divBdr>
    </w:div>
    <w:div w:id="1944334803">
      <w:bodyDiv w:val="1"/>
      <w:marLeft w:val="0"/>
      <w:marRight w:val="0"/>
      <w:marTop w:val="0"/>
      <w:marBottom w:val="0"/>
      <w:divBdr>
        <w:top w:val="none" w:sz="0" w:space="0" w:color="auto"/>
        <w:left w:val="none" w:sz="0" w:space="0" w:color="auto"/>
        <w:bottom w:val="none" w:sz="0" w:space="0" w:color="auto"/>
        <w:right w:val="none" w:sz="0" w:space="0" w:color="auto"/>
      </w:divBdr>
    </w:div>
    <w:div w:id="199521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foss.com/en/about-danfoss/our-businesses/power-solu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vea.com/" TargetMode="External"/><Relationship Id="rId4" Type="http://schemas.openxmlformats.org/officeDocument/2006/relationships/settings" Target="settings.xml"/><Relationship Id="rId9" Type="http://schemas.openxmlformats.org/officeDocument/2006/relationships/hyperlink" Target="http://www.mirador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1D5C-D8B1-4F7A-AF4B-9AC80B15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2816</Characters>
  <Application>Microsoft Office Word</Application>
  <DocSecurity>4</DocSecurity>
  <Lines>23</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UM</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Rantanen Miia</dc:creator>
  <cp:keywords/>
  <dc:description/>
  <cp:lastModifiedBy>Mika Peltonen</cp:lastModifiedBy>
  <cp:revision>2</cp:revision>
  <cp:lastPrinted>2019-06-25T07:52:00Z</cp:lastPrinted>
  <dcterms:created xsi:type="dcterms:W3CDTF">2019-07-10T06:49:00Z</dcterms:created>
  <dcterms:modified xsi:type="dcterms:W3CDTF">2019-07-10T06:49:00Z</dcterms:modified>
</cp:coreProperties>
</file>