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455" w:rsidRDefault="001D4455" w:rsidP="001D4455">
      <w:pPr>
        <w:rPr>
          <w:rFonts w:cs="Arial"/>
        </w:rPr>
      </w:pPr>
      <w:r>
        <w:rPr>
          <w:rFonts w:cs="Arial"/>
        </w:rPr>
        <w:t>JÄSENKIRJE 4/2014</w:t>
      </w:r>
    </w:p>
    <w:p w:rsidR="001D4455" w:rsidRDefault="001D4455" w:rsidP="001D4455">
      <w:pPr>
        <w:rPr>
          <w:rFonts w:cs="Arial"/>
        </w:rPr>
      </w:pPr>
      <w:r w:rsidRPr="001D4455">
        <w:rPr>
          <w:rFonts w:cs="Arial"/>
        </w:rPr>
        <w:t xml:space="preserve">Reetta </w:t>
      </w:r>
      <w:proofErr w:type="spellStart"/>
      <w:r w:rsidRPr="001D4455">
        <w:rPr>
          <w:rFonts w:cs="Arial"/>
        </w:rPr>
        <w:t>Rousu</w:t>
      </w:r>
      <w:proofErr w:type="spellEnd"/>
      <w:r>
        <w:rPr>
          <w:rFonts w:cs="Arial"/>
        </w:rPr>
        <w:br/>
        <w:t>L</w:t>
      </w:r>
      <w:r w:rsidRPr="001D4455">
        <w:rPr>
          <w:rFonts w:cs="Arial"/>
        </w:rPr>
        <w:t>akimies</w:t>
      </w:r>
      <w:r>
        <w:rPr>
          <w:rFonts w:cs="Arial"/>
        </w:rPr>
        <w:br/>
        <w:t>Helsingin seudun kauppakamari</w:t>
      </w:r>
    </w:p>
    <w:p w:rsidR="001D4455" w:rsidRPr="001D4455" w:rsidRDefault="001D4455" w:rsidP="001D4455">
      <w:pPr>
        <w:pStyle w:val="Otsikko1"/>
        <w:rPr>
          <w:rFonts w:asciiTheme="minorHAnsi" w:hAnsiTheme="minorHAnsi" w:cs="Arial"/>
          <w:color w:val="auto"/>
          <w:sz w:val="22"/>
          <w:szCs w:val="22"/>
        </w:rPr>
      </w:pPr>
      <w:bookmarkStart w:id="0" w:name="_GoBack"/>
      <w:bookmarkEnd w:id="0"/>
      <w:r w:rsidRPr="001D4455">
        <w:rPr>
          <w:rFonts w:asciiTheme="minorHAnsi" w:hAnsiTheme="minorHAnsi" w:cs="Arial"/>
          <w:color w:val="auto"/>
          <w:sz w:val="22"/>
          <w:szCs w:val="22"/>
        </w:rPr>
        <w:t>Vuorotteluvapaalakiin ehdotetaan muutoksia</w:t>
      </w:r>
    </w:p>
    <w:p w:rsidR="001D4455" w:rsidRPr="001D4455" w:rsidRDefault="001D4455" w:rsidP="001D4455">
      <w:pPr>
        <w:rPr>
          <w:rFonts w:cs="Arial"/>
        </w:rPr>
      </w:pPr>
    </w:p>
    <w:p w:rsidR="001D4455" w:rsidRPr="001D4455" w:rsidRDefault="001D4455" w:rsidP="001D4455">
      <w:pPr>
        <w:rPr>
          <w:rFonts w:cs="Arial"/>
        </w:rPr>
      </w:pPr>
      <w:r w:rsidRPr="001D4455">
        <w:rPr>
          <w:rFonts w:cs="Arial"/>
        </w:rPr>
        <w:t>Hallitus antoi huhtikuun alkupuolella ehdotuksen laiksi vuorotteluvapaalain muuttamisesta. Tähän artikkeliin on listattu ehdotetut muutokset. Muutosten yhtenä tavoitteena on vähentää alle 40-vuotiaiden ja eläkeikää jo lähestyvien vuorotteluvapaan käyttöä kiristämällä vuorottelijalle asetettuja edellytyksiä. Toisena pyrkimyksenä on parantaa pitkään työttömänä olleiden työllistymismahdollisuuksia vuorottelusijaiselle säädettyjä edellytyksiä tiukentamalla. Lakiin ehdotetaan myös joitain pienempiä muutoksia koskien muun muassa vuorotteluvapaan kestoa ja sijaisen palkkaamisesta toimitettavaa selvitystä.</w:t>
      </w:r>
    </w:p>
    <w:p w:rsidR="001D4455" w:rsidRPr="001D4455" w:rsidRDefault="001D4455" w:rsidP="001D4455">
      <w:pPr>
        <w:rPr>
          <w:rFonts w:cs="Arial"/>
        </w:rPr>
      </w:pPr>
      <w:r w:rsidRPr="001D4455">
        <w:rPr>
          <w:rFonts w:cs="Arial"/>
          <w:b/>
        </w:rPr>
        <w:t>Määritelmät.</w:t>
      </w:r>
      <w:r w:rsidRPr="001D4455">
        <w:rPr>
          <w:rFonts w:cs="Arial"/>
        </w:rPr>
        <w:t xml:space="preserve"> Vuorotteluvapaalaissa viitataan työvoimatoimistoon, joka tunnetaan nykyisin työ- ja elinkeinotoimiston (</w:t>
      </w:r>
      <w:proofErr w:type="spellStart"/>
      <w:r w:rsidRPr="001D4455">
        <w:rPr>
          <w:rFonts w:cs="Arial"/>
        </w:rPr>
        <w:t>te-toimisto</w:t>
      </w:r>
      <w:proofErr w:type="spellEnd"/>
      <w:r w:rsidRPr="001D4455">
        <w:rPr>
          <w:rFonts w:cs="Arial"/>
        </w:rPr>
        <w:t>) nimellä. Lakiehdotuksessa tämä määritelmä on päivitetty.</w:t>
      </w:r>
    </w:p>
    <w:p w:rsidR="001D4455" w:rsidRPr="001D4455" w:rsidRDefault="001D4455" w:rsidP="001D4455">
      <w:pPr>
        <w:rPr>
          <w:rFonts w:cs="Arial"/>
        </w:rPr>
      </w:pPr>
      <w:proofErr w:type="gramStart"/>
      <w:r w:rsidRPr="001D4455">
        <w:rPr>
          <w:rFonts w:cs="Arial"/>
          <w:b/>
        </w:rPr>
        <w:t>Työhistoriaedellytys ja ulkomaantyö.</w:t>
      </w:r>
      <w:proofErr w:type="gramEnd"/>
      <w:r w:rsidRPr="001D4455">
        <w:rPr>
          <w:rFonts w:cs="Arial"/>
        </w:rPr>
        <w:t xml:space="preserve"> Tällä hetkellä vuorotteluvapaan edellytyksenä on vähintään 10 vuoden työssäoloaika, joka lasketaan työntekijän työeläkelakien alaisten ansioiden perusteella. Lakia ehdotetaan muutettavaksi niin, että työssäoloaikaa tulee olla vähintään 16 vuotta. Lisäksi ehdotetaan lisättäväksi lakiin pykälä, jonka nojalla työssäoloajassa huomioidaan myös ulkomailla toisessa Euroopan unionin jäsenvaltiossa, Euroopan talousalueeseen kuuluvassa valtiossa tai Sveitsissä tehty työ tai työssäoloon rinnastettava aika.</w:t>
      </w:r>
    </w:p>
    <w:p w:rsidR="001D4455" w:rsidRPr="001D4455" w:rsidRDefault="001D4455" w:rsidP="001D4455">
      <w:pPr>
        <w:rPr>
          <w:rFonts w:cs="Arial"/>
        </w:rPr>
      </w:pPr>
      <w:r w:rsidRPr="001D4455">
        <w:rPr>
          <w:rFonts w:cs="Arial"/>
          <w:b/>
        </w:rPr>
        <w:t>Yläikäraja.</w:t>
      </w:r>
      <w:r w:rsidRPr="001D4455">
        <w:rPr>
          <w:rFonts w:cs="Arial"/>
        </w:rPr>
        <w:t xml:space="preserve"> Vuorottelijalle ehdotetaan säädettäväksi yläikäraja, jollaista ei ole aikaisemmin laissa ollut. Jatkossa vuorotteluvapaata ei voisi aloittaa sen kalenterikuukauden jälkeen, jonka aikana työntekijä saavuttaa työntekijän eläkelakien mukaisen vanhuuseläkkeen alaikärajan vähennettynä kolmella vuodella. Tällä hetkellä tämä tarkoittaisi, että vuorottelijan yläikäraja olisi 60 vuotta vanhuuseläkkeen alaikärajan ollessa 63 vuotta.</w:t>
      </w:r>
    </w:p>
    <w:p w:rsidR="001D4455" w:rsidRPr="001D4455" w:rsidRDefault="001D4455" w:rsidP="001D4455">
      <w:pPr>
        <w:rPr>
          <w:rFonts w:cs="Arial"/>
        </w:rPr>
      </w:pPr>
      <w:proofErr w:type="gramStart"/>
      <w:r w:rsidRPr="001D4455">
        <w:rPr>
          <w:rFonts w:cs="Arial"/>
          <w:b/>
        </w:rPr>
        <w:t>Vuorotteluvapaan kesto ja jaksottaminen.</w:t>
      </w:r>
      <w:proofErr w:type="gramEnd"/>
      <w:r w:rsidRPr="001D4455">
        <w:rPr>
          <w:rFonts w:cs="Arial"/>
          <w:b/>
        </w:rPr>
        <w:t xml:space="preserve"> </w:t>
      </w:r>
      <w:r w:rsidRPr="001D4455">
        <w:rPr>
          <w:rFonts w:cs="Arial"/>
        </w:rPr>
        <w:t>Vuorotteluvapaan vähimmäiskestoa ehdotetaan pidennettäväksi nykyisestä 90 päivästä 100 päivään ja enimmäiskestoa nykyisestä 359 päivästä 360 päivään. Vapaan kesto lasketaan kalenteripäivinä. Vuorotteluvapaa voidaan nyt ja voitaisiin jatkossakin pitää osissa, jolloin kunkin jakson vähimmäispituus olisi 100 kalenteripäivää tämänhetkisen 90 päivän sijaan. Käytännössä vuorotteluvapaata jaksotettaessa se voidaan siis pitää enintään kolmessa osassa. Lakiin ehdotetaan lisättäväksi mahdollisuus sopia vuorotteluvapaajakson ajankohdan siirtämisestä, edellyttäen että jakso ei ole vielä alkanut. Voimassaolevan lain mukaan sovittujen vuorotteluvapaajaksojen ajankohtia ei voi muuttaa. Jaksotettaessa vuorotteluvapaa se on pidettävä kokonaisuudessaan kahden vuoden kuluessa ensimmäisen jakson alkamisesta, eikä tähän ehdoteta muutosta.</w:t>
      </w:r>
    </w:p>
    <w:p w:rsidR="001D4455" w:rsidRPr="001D4455" w:rsidRDefault="001D4455" w:rsidP="001D4455">
      <w:pPr>
        <w:rPr>
          <w:rFonts w:cs="Arial"/>
        </w:rPr>
      </w:pPr>
      <w:proofErr w:type="gramStart"/>
      <w:r w:rsidRPr="001D4455">
        <w:rPr>
          <w:rFonts w:cs="Arial"/>
          <w:b/>
        </w:rPr>
        <w:t>Selvitys sijaisen palkkaamisesta.</w:t>
      </w:r>
      <w:proofErr w:type="gramEnd"/>
      <w:r w:rsidRPr="001D4455">
        <w:rPr>
          <w:rFonts w:cs="Arial"/>
          <w:b/>
        </w:rPr>
        <w:t xml:space="preserve"> </w:t>
      </w:r>
      <w:r w:rsidRPr="001D4455">
        <w:rPr>
          <w:rFonts w:cs="Arial"/>
        </w:rPr>
        <w:t xml:space="preserve">Työnantaja ja työntekijä laativat vuorotteluvapaasta kirjallisen sopimuksen, joka tulee toimittaa työ- ja elinkeinotoimistoon. Sopimuksessa työnantaja sitoutuu palkkaamaan vuorotteluvapaan ajaksi sijaisen. Sijaisen palkkaamisesta tulee myös esittää </w:t>
      </w:r>
      <w:proofErr w:type="spellStart"/>
      <w:r w:rsidRPr="001D4455">
        <w:rPr>
          <w:rFonts w:cs="Arial"/>
        </w:rPr>
        <w:t>te-toimistolle</w:t>
      </w:r>
      <w:proofErr w:type="spellEnd"/>
      <w:r w:rsidRPr="001D4455">
        <w:rPr>
          <w:rFonts w:cs="Arial"/>
        </w:rPr>
        <w:t xml:space="preserve"> luotettava selvitys (esim. työsopimus). Tällä hetkellä laissa säädetään, että selvitys on toimitettava jo ennen </w:t>
      </w:r>
      <w:r w:rsidRPr="001D4455">
        <w:rPr>
          <w:rFonts w:cs="Arial"/>
        </w:rPr>
        <w:lastRenderedPageBreak/>
        <w:t>vuorotteluvapaan alkamista. Lakiin ehdotetaan muutosta, jonka mukaan selvityksen sijaisen palkkaamisesta voi toimittaa vielä viipymättä (noin viikon kuluessa) vuorotteluvapaan alkamisen jälkeen. Muutoksella on vaikutusta vuorottelukorvauksen maksamiseen. Vuorottelusopimus tulisi jatkossakin toimittaa ennen vuorotteluvapaan alkamista.</w:t>
      </w:r>
    </w:p>
    <w:p w:rsidR="001D4455" w:rsidRPr="001D4455" w:rsidRDefault="001D4455" w:rsidP="001D4455">
      <w:pPr>
        <w:rPr>
          <w:rFonts w:cs="Arial"/>
        </w:rPr>
      </w:pPr>
      <w:r w:rsidRPr="001D4455">
        <w:rPr>
          <w:rFonts w:cs="Arial"/>
          <w:b/>
        </w:rPr>
        <w:t xml:space="preserve">Sijainen. </w:t>
      </w:r>
      <w:r w:rsidRPr="001D4455">
        <w:rPr>
          <w:rFonts w:cs="Arial"/>
        </w:rPr>
        <w:t xml:space="preserve">Voimassa olevassa laissa on niin sanottu etusijasääntö, jonka mukaan </w:t>
      </w:r>
      <w:r w:rsidRPr="001D4455">
        <w:rPr>
          <w:rFonts w:cs="Arial"/>
          <w:i/>
        </w:rPr>
        <w:t>”Sijaista palkattaessa on etusija annettava sellaiselle työ- ja elinkeinotoimistossa työttömänä työnhakijana olevalle alle 25-vuotiaalle tai henkilölle, joka on ollut yhtäjaksoisesti 12 kuukautta työttömänä työnhakijana taikka korkeakoulu- tai ammattitutkinnon äskettäin suorittaneelle, jonka ammattitaito arvioidaan riittäväksi haettuun tehtävään”.</w:t>
      </w:r>
      <w:r w:rsidRPr="001D4455">
        <w:rPr>
          <w:rFonts w:cs="Arial"/>
        </w:rPr>
        <w:t xml:space="preserve"> Tätä lainkohtaa ehdotetaan muutettavaksi niin, että jatkossa sijaiseksi tulisi palkata henkilö, joka on ollut työttömänä vuorotteluvapaata edeltäneiden 14 kuukauden aikana yhdenjaksoisesti tai osissa vähintään 90 kalenteripäivää ja välittömästi ennen vuorotteluvapaan alkua. Tähän pääsääntöön säädettäisiin myös poikkeuksia. Sijaiseksi voitaisiin palkata alle 30-vuotias työtön työnhakija, jonka korkeakoulututkinnon suorittamisesta on kulunut enintään vuosi tai työtön työnhakija, joka vuorotteluvapaan alkaessa on alle 25 tai yli 55-vuotias, vaikka taustalla ei olisi pitkää työttömyyttä.</w:t>
      </w:r>
    </w:p>
    <w:p w:rsidR="001D4455" w:rsidRPr="001D4455" w:rsidRDefault="001D4455" w:rsidP="001D4455">
      <w:pPr>
        <w:rPr>
          <w:rFonts w:cs="Arial"/>
        </w:rPr>
      </w:pPr>
      <w:r w:rsidRPr="001D4455">
        <w:rPr>
          <w:rFonts w:cs="Arial"/>
          <w:b/>
        </w:rPr>
        <w:t xml:space="preserve">Vuorottelukorvaus. </w:t>
      </w:r>
      <w:r w:rsidRPr="001D4455">
        <w:rPr>
          <w:rFonts w:cs="Arial"/>
        </w:rPr>
        <w:t>Vuorottelukorvausta koskevaan pykälään ehdotetaan lisättäväksi momentti, jonka mukaan vuorottelukorvausta ei makseta siltä vuorotteluvapaa-ajalta, jolle ei ole palkattu sijaista. Lisäksi ehdotetaan lisäystä, jonka mukaan vuorottelijan työsuhteen päättyessä hänestä johtumattomasta syystä (esim. irtisanominen tuotannollisin ja taloudellisin syin) ennen kuin vapaata on kestänyt 100 kalenteripäivää, vuorottelijalla on oikeus vuorottelukorvaukseen työsuhteen päättymiseen saakka.</w:t>
      </w:r>
    </w:p>
    <w:p w:rsidR="001D4455" w:rsidRPr="001D4455" w:rsidRDefault="001D4455" w:rsidP="001D4455">
      <w:pPr>
        <w:rPr>
          <w:rFonts w:cs="Arial"/>
        </w:rPr>
      </w:pPr>
      <w:r w:rsidRPr="001D4455">
        <w:rPr>
          <w:rFonts w:cs="Arial"/>
          <w:b/>
        </w:rPr>
        <w:t>Voimaantulo.</w:t>
      </w:r>
      <w:r w:rsidRPr="001D4455">
        <w:rPr>
          <w:rFonts w:cs="Arial"/>
        </w:rPr>
        <w:t xml:space="preserve"> Hallituksen esityksen mukaan lainmuutos tulisi voimaan syyskuun alussa 2014. Vuorotteluvapaaseen ehdotettua yläikärajaa ei sovellettaisi ennen vuotta 1957 syntyneisiin. Mikäli vuorottelija olisi aloittanut vuorotteluvapaan tai vapaajakson ennen lain voimaantuloa, sovellettaisiin vapaaseen kokonaisuudessaan tällä hetkellä voimassaolevan lain säännöksiä. Samoin toimittaisiin, jos vuorottelusopimus olisi tehty ennen muutosten voimaantuloa ja vuorotteluvapaa alkaisi viimeistään 31.12.2014.</w:t>
      </w:r>
    </w:p>
    <w:p w:rsidR="001D4455" w:rsidRPr="001D4455" w:rsidRDefault="001D4455" w:rsidP="001D4455">
      <w:pPr>
        <w:rPr>
          <w:rFonts w:cs="Arial"/>
        </w:rPr>
      </w:pPr>
    </w:p>
    <w:p w:rsidR="001D4455" w:rsidRPr="001D4455" w:rsidRDefault="001D4455" w:rsidP="001D4455">
      <w:pPr>
        <w:rPr>
          <w:rFonts w:cs="Arial"/>
        </w:rPr>
      </w:pPr>
    </w:p>
    <w:p w:rsidR="001D4455" w:rsidRPr="001D4455" w:rsidRDefault="001D4455" w:rsidP="001D4455">
      <w:pPr>
        <w:rPr>
          <w:rFonts w:cs="Arial"/>
        </w:rPr>
      </w:pPr>
    </w:p>
    <w:p w:rsidR="001D4455" w:rsidRPr="001D4455" w:rsidRDefault="001D4455" w:rsidP="001D4455">
      <w:pPr>
        <w:rPr>
          <w:rFonts w:cs="Arial"/>
        </w:rPr>
      </w:pPr>
    </w:p>
    <w:p w:rsidR="001D4455" w:rsidRPr="001D4455" w:rsidRDefault="001D4455" w:rsidP="001D4455">
      <w:pPr>
        <w:rPr>
          <w:rFonts w:cs="Arial"/>
        </w:rPr>
      </w:pPr>
    </w:p>
    <w:p w:rsidR="00DC3E32" w:rsidRPr="001D4455" w:rsidRDefault="00DC3E32"/>
    <w:sectPr w:rsidR="00DC3E32" w:rsidRPr="001D4455" w:rsidSect="00BE54D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55"/>
    <w:rsid w:val="001D4455"/>
    <w:rsid w:val="00DC3E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6D33D-FED2-4A2F-82C9-7029295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D4455"/>
    <w:pPr>
      <w:spacing w:after="200" w:line="276" w:lineRule="auto"/>
    </w:pPr>
  </w:style>
  <w:style w:type="paragraph" w:styleId="Otsikko1">
    <w:name w:val="heading 1"/>
    <w:basedOn w:val="Normaali"/>
    <w:next w:val="Normaali"/>
    <w:link w:val="Otsikko1Char"/>
    <w:uiPriority w:val="9"/>
    <w:qFormat/>
    <w:rsid w:val="001D44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D445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4922</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2014-06-18T11:25:00Z</dcterms:created>
  <dcterms:modified xsi:type="dcterms:W3CDTF">2014-06-18T11:26:00Z</dcterms:modified>
</cp:coreProperties>
</file>